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
        <w:gridCol w:w="4356"/>
        <w:gridCol w:w="1095"/>
        <w:gridCol w:w="1095"/>
        <w:gridCol w:w="1643"/>
        <w:gridCol w:w="367"/>
        <w:gridCol w:w="1738"/>
      </w:tblGrid>
      <w:tr w:rsidR="00C7704B" w:rsidRPr="009C663E" w:rsidTr="00B92534">
        <w:trPr>
          <w:cantSplit/>
          <w:trHeight w:val="69"/>
        </w:trPr>
        <w:tc>
          <w:tcPr>
            <w:tcW w:w="161" w:type="dxa"/>
            <w:vMerge w:val="restart"/>
            <w:tcBorders>
              <w:top w:val="single" w:sz="4" w:space="0" w:color="auto"/>
              <w:left w:val="single" w:sz="4" w:space="0" w:color="auto"/>
              <w:bottom w:val="nil"/>
              <w:right w:val="nil"/>
            </w:tcBorders>
          </w:tcPr>
          <w:p w:rsidR="00C7704B" w:rsidRPr="009C663E" w:rsidRDefault="00C7704B" w:rsidP="00470A72">
            <w:pPr>
              <w:pStyle w:val="Encabezado"/>
              <w:tabs>
                <w:tab w:val="clear" w:pos="4252"/>
                <w:tab w:val="clear" w:pos="8504"/>
                <w:tab w:val="center" w:pos="576"/>
              </w:tabs>
              <w:rPr>
                <w:rFonts w:ascii="Arial" w:hAnsi="Arial" w:cs="Arial"/>
              </w:rPr>
            </w:pPr>
            <w:r w:rsidRPr="009C663E">
              <w:rPr>
                <w:rFonts w:ascii="Arial" w:hAnsi="Arial" w:cs="Arial"/>
              </w:rPr>
              <w:tab/>
            </w:r>
          </w:p>
        </w:tc>
        <w:tc>
          <w:tcPr>
            <w:tcW w:w="4356" w:type="dxa"/>
            <w:vMerge w:val="restart"/>
            <w:tcBorders>
              <w:top w:val="single" w:sz="4" w:space="0" w:color="auto"/>
              <w:left w:val="nil"/>
              <w:bottom w:val="nil"/>
            </w:tcBorders>
          </w:tcPr>
          <w:p w:rsidR="00B92534" w:rsidRDefault="00C835ED" w:rsidP="00526508">
            <w:pPr>
              <w:pStyle w:val="Encabezado"/>
              <w:jc w:val="center"/>
              <w:rPr>
                <w:rFonts w:ascii="Arial" w:hAnsi="Arial" w:cs="Arial"/>
                <w:b/>
                <w:i/>
                <w:sz w:val="20"/>
              </w:rPr>
            </w:pPr>
            <w:r w:rsidRPr="009C663E">
              <w:rPr>
                <w:rFonts w:ascii="Arial" w:hAnsi="Arial" w:cs="Arial"/>
                <w:b/>
                <w:i/>
                <w:sz w:val="20"/>
              </w:rPr>
              <w:t>INSTITUCIÒN EDUCATIVA</w:t>
            </w:r>
            <w:r w:rsidR="00526508">
              <w:rPr>
                <w:rFonts w:ascii="Arial" w:hAnsi="Arial" w:cs="Arial"/>
                <w:b/>
                <w:i/>
                <w:sz w:val="20"/>
              </w:rPr>
              <w:t xml:space="preserve"> RURAL </w:t>
            </w:r>
          </w:p>
          <w:p w:rsidR="00C7704B" w:rsidRPr="009C663E" w:rsidRDefault="00526508" w:rsidP="00526508">
            <w:pPr>
              <w:pStyle w:val="Encabezado"/>
              <w:jc w:val="center"/>
              <w:rPr>
                <w:rFonts w:ascii="Arial" w:hAnsi="Arial" w:cs="Arial"/>
                <w:b/>
                <w:sz w:val="20"/>
              </w:rPr>
            </w:pPr>
            <w:r>
              <w:rPr>
                <w:rFonts w:ascii="Arial" w:hAnsi="Arial" w:cs="Arial"/>
                <w:b/>
                <w:i/>
                <w:sz w:val="20"/>
              </w:rPr>
              <w:t>EL TAMBO</w:t>
            </w:r>
          </w:p>
        </w:tc>
        <w:tc>
          <w:tcPr>
            <w:tcW w:w="1095" w:type="dxa"/>
            <w:tcBorders>
              <w:top w:val="single" w:sz="4" w:space="0" w:color="auto"/>
            </w:tcBorders>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GRADO</w:t>
            </w:r>
          </w:p>
        </w:tc>
        <w:tc>
          <w:tcPr>
            <w:tcW w:w="1095" w:type="dxa"/>
            <w:tcBorders>
              <w:top w:val="single" w:sz="4" w:space="0" w:color="auto"/>
            </w:tcBorders>
          </w:tcPr>
          <w:p w:rsidR="00C7704B" w:rsidRPr="009C663E" w:rsidRDefault="00FF07D5" w:rsidP="00010295">
            <w:pPr>
              <w:pStyle w:val="Encabezado"/>
              <w:jc w:val="center"/>
              <w:rPr>
                <w:rFonts w:ascii="Arial" w:hAnsi="Arial" w:cs="Arial"/>
                <w:b/>
                <w:i/>
                <w:sz w:val="16"/>
                <w:szCs w:val="16"/>
              </w:rPr>
            </w:pPr>
            <w:r>
              <w:rPr>
                <w:rFonts w:ascii="Arial" w:hAnsi="Arial" w:cs="Arial"/>
                <w:b/>
                <w:i/>
                <w:sz w:val="16"/>
                <w:szCs w:val="16"/>
              </w:rPr>
              <w:t>9</w:t>
            </w:r>
          </w:p>
        </w:tc>
        <w:tc>
          <w:tcPr>
            <w:tcW w:w="1643" w:type="dxa"/>
            <w:tcBorders>
              <w:top w:val="single" w:sz="4" w:space="0" w:color="auto"/>
            </w:tcBorders>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EVALUACIÓN</w:t>
            </w:r>
          </w:p>
        </w:tc>
        <w:tc>
          <w:tcPr>
            <w:tcW w:w="367" w:type="dxa"/>
            <w:tcBorders>
              <w:top w:val="single" w:sz="4" w:space="0" w:color="auto"/>
            </w:tcBorders>
          </w:tcPr>
          <w:p w:rsidR="00C7704B" w:rsidRPr="009C663E" w:rsidRDefault="00C7704B" w:rsidP="00470A72">
            <w:pPr>
              <w:pStyle w:val="Encabezado"/>
              <w:rPr>
                <w:rFonts w:ascii="Arial" w:hAnsi="Arial" w:cs="Arial"/>
                <w:b/>
                <w:i/>
                <w:sz w:val="16"/>
                <w:szCs w:val="16"/>
              </w:rPr>
            </w:pPr>
          </w:p>
        </w:tc>
        <w:tc>
          <w:tcPr>
            <w:tcW w:w="1738" w:type="dxa"/>
            <w:vMerge w:val="restart"/>
            <w:tcBorders>
              <w:top w:val="single" w:sz="4" w:space="0" w:color="auto"/>
              <w:bottom w:val="nil"/>
              <w:right w:val="single" w:sz="4" w:space="0" w:color="auto"/>
            </w:tcBorders>
          </w:tcPr>
          <w:p w:rsidR="00C7704B" w:rsidRPr="009C663E" w:rsidRDefault="00B92534" w:rsidP="00B92534">
            <w:pPr>
              <w:pStyle w:val="Encabezado"/>
              <w:jc w:val="right"/>
              <w:rPr>
                <w:rFonts w:ascii="Arial" w:hAnsi="Arial" w:cs="Arial"/>
              </w:rPr>
            </w:pPr>
            <w:r>
              <w:rPr>
                <w:noProof/>
                <w:lang w:val="es-CO" w:eastAsia="es-CO"/>
              </w:rPr>
              <w:drawing>
                <wp:inline distT="0" distB="0" distL="0" distR="0" wp14:anchorId="1E6D3E4C" wp14:editId="52C346CB">
                  <wp:extent cx="752475" cy="752475"/>
                  <wp:effectExtent l="0" t="0" r="9525" b="9525"/>
                  <wp:docPr id="22" name="Picture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3A09A49-E951-4184-BC29-95B2A9EA3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3A09A49-E951-4184-BC29-95B2A9EA330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2910" cy="752910"/>
                          </a:xfrm>
                          <a:prstGeom prst="rect">
                            <a:avLst/>
                          </a:prstGeom>
                          <a:noFill/>
                          <a:extLst/>
                        </pic:spPr>
                      </pic:pic>
                    </a:graphicData>
                  </a:graphic>
                </wp:inline>
              </w:drawing>
            </w:r>
          </w:p>
        </w:tc>
      </w:tr>
      <w:tr w:rsidR="00C7704B" w:rsidRPr="009C663E" w:rsidTr="00B92534">
        <w:trPr>
          <w:cantSplit/>
          <w:trHeight w:val="68"/>
        </w:trPr>
        <w:tc>
          <w:tcPr>
            <w:tcW w:w="161" w:type="dxa"/>
            <w:vMerge/>
            <w:tcBorders>
              <w:top w:val="nil"/>
              <w:left w:val="single" w:sz="4" w:space="0" w:color="auto"/>
              <w:bottom w:val="nil"/>
              <w:right w:val="nil"/>
            </w:tcBorders>
          </w:tcPr>
          <w:p w:rsidR="00C7704B" w:rsidRPr="009C663E" w:rsidRDefault="00C7704B" w:rsidP="00470A72">
            <w:pPr>
              <w:pStyle w:val="Encabezado"/>
              <w:rPr>
                <w:rFonts w:ascii="Arial" w:hAnsi="Arial" w:cs="Arial"/>
              </w:rPr>
            </w:pPr>
          </w:p>
        </w:tc>
        <w:tc>
          <w:tcPr>
            <w:tcW w:w="4356" w:type="dxa"/>
            <w:vMerge/>
            <w:tcBorders>
              <w:top w:val="nil"/>
              <w:left w:val="nil"/>
              <w:bottom w:val="nil"/>
            </w:tcBorders>
          </w:tcPr>
          <w:p w:rsidR="00C7704B" w:rsidRPr="009C663E" w:rsidRDefault="00C7704B" w:rsidP="00470A72">
            <w:pPr>
              <w:pStyle w:val="Encabezado"/>
              <w:rPr>
                <w:rFonts w:ascii="Arial" w:hAnsi="Arial" w:cs="Arial"/>
              </w:rPr>
            </w:pPr>
          </w:p>
        </w:tc>
        <w:tc>
          <w:tcPr>
            <w:tcW w:w="1095" w:type="dxa"/>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GRUPO</w:t>
            </w:r>
          </w:p>
        </w:tc>
        <w:tc>
          <w:tcPr>
            <w:tcW w:w="1095" w:type="dxa"/>
          </w:tcPr>
          <w:p w:rsidR="00C7704B" w:rsidRPr="009C663E" w:rsidRDefault="00C7704B" w:rsidP="001A54C7">
            <w:pPr>
              <w:pStyle w:val="Encabezado"/>
              <w:jc w:val="center"/>
              <w:rPr>
                <w:rFonts w:ascii="Arial" w:hAnsi="Arial" w:cs="Arial"/>
                <w:b/>
                <w:i/>
                <w:sz w:val="16"/>
                <w:szCs w:val="16"/>
              </w:rPr>
            </w:pPr>
          </w:p>
        </w:tc>
        <w:tc>
          <w:tcPr>
            <w:tcW w:w="1643" w:type="dxa"/>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RE</w:t>
            </w:r>
            <w:r w:rsidR="00C835ED" w:rsidRPr="009C663E">
              <w:rPr>
                <w:rFonts w:ascii="Arial" w:hAnsi="Arial" w:cs="Arial"/>
                <w:b/>
                <w:i/>
                <w:sz w:val="16"/>
                <w:szCs w:val="16"/>
              </w:rPr>
              <w:t>CUPERACIÓN</w:t>
            </w:r>
          </w:p>
        </w:tc>
        <w:tc>
          <w:tcPr>
            <w:tcW w:w="367" w:type="dxa"/>
          </w:tcPr>
          <w:p w:rsidR="00C7704B" w:rsidRPr="009C663E" w:rsidRDefault="00C7704B" w:rsidP="00470A72">
            <w:pPr>
              <w:pStyle w:val="Encabezado"/>
              <w:rPr>
                <w:rFonts w:ascii="Arial" w:hAnsi="Arial" w:cs="Arial"/>
                <w:b/>
                <w:i/>
                <w:sz w:val="16"/>
                <w:szCs w:val="16"/>
              </w:rPr>
            </w:pPr>
          </w:p>
        </w:tc>
        <w:tc>
          <w:tcPr>
            <w:tcW w:w="1738" w:type="dxa"/>
            <w:vMerge/>
            <w:tcBorders>
              <w:top w:val="nil"/>
              <w:bottom w:val="nil"/>
              <w:right w:val="single" w:sz="4" w:space="0" w:color="auto"/>
            </w:tcBorders>
          </w:tcPr>
          <w:p w:rsidR="00C7704B" w:rsidRPr="009C663E" w:rsidRDefault="00C7704B" w:rsidP="00470A72">
            <w:pPr>
              <w:pStyle w:val="Encabezado"/>
              <w:rPr>
                <w:rFonts w:ascii="Arial" w:hAnsi="Arial" w:cs="Arial"/>
              </w:rPr>
            </w:pPr>
          </w:p>
        </w:tc>
      </w:tr>
      <w:tr w:rsidR="00C7704B" w:rsidRPr="009C663E" w:rsidTr="00B92534">
        <w:trPr>
          <w:cantSplit/>
          <w:trHeight w:val="68"/>
        </w:trPr>
        <w:tc>
          <w:tcPr>
            <w:tcW w:w="161" w:type="dxa"/>
            <w:vMerge/>
            <w:tcBorders>
              <w:top w:val="nil"/>
              <w:left w:val="single" w:sz="4" w:space="0" w:color="auto"/>
              <w:bottom w:val="nil"/>
              <w:right w:val="nil"/>
            </w:tcBorders>
          </w:tcPr>
          <w:p w:rsidR="00C7704B" w:rsidRPr="009C663E" w:rsidRDefault="00C7704B" w:rsidP="00470A72">
            <w:pPr>
              <w:pStyle w:val="Encabezado"/>
              <w:rPr>
                <w:rFonts w:ascii="Arial" w:hAnsi="Arial" w:cs="Arial"/>
              </w:rPr>
            </w:pPr>
          </w:p>
        </w:tc>
        <w:tc>
          <w:tcPr>
            <w:tcW w:w="4356" w:type="dxa"/>
            <w:vMerge/>
            <w:tcBorders>
              <w:top w:val="nil"/>
              <w:left w:val="nil"/>
              <w:bottom w:val="nil"/>
            </w:tcBorders>
          </w:tcPr>
          <w:p w:rsidR="00C7704B" w:rsidRPr="009C663E" w:rsidRDefault="00C7704B" w:rsidP="00470A72">
            <w:pPr>
              <w:pStyle w:val="Encabezado"/>
              <w:rPr>
                <w:rFonts w:ascii="Arial" w:hAnsi="Arial" w:cs="Arial"/>
              </w:rPr>
            </w:pPr>
          </w:p>
        </w:tc>
        <w:tc>
          <w:tcPr>
            <w:tcW w:w="1095" w:type="dxa"/>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FECHA</w:t>
            </w:r>
          </w:p>
        </w:tc>
        <w:tc>
          <w:tcPr>
            <w:tcW w:w="1095" w:type="dxa"/>
          </w:tcPr>
          <w:p w:rsidR="00C7704B" w:rsidRPr="009C663E" w:rsidRDefault="00C7704B" w:rsidP="00470A72">
            <w:pPr>
              <w:pStyle w:val="Encabezado"/>
              <w:rPr>
                <w:rFonts w:ascii="Arial" w:hAnsi="Arial" w:cs="Arial"/>
                <w:b/>
                <w:i/>
                <w:sz w:val="16"/>
                <w:szCs w:val="16"/>
              </w:rPr>
            </w:pPr>
          </w:p>
        </w:tc>
        <w:tc>
          <w:tcPr>
            <w:tcW w:w="1643" w:type="dxa"/>
          </w:tcPr>
          <w:p w:rsidR="00C7704B" w:rsidRPr="009C663E" w:rsidRDefault="00C7704B" w:rsidP="00470A72">
            <w:pPr>
              <w:pStyle w:val="Encabezado"/>
              <w:rPr>
                <w:rFonts w:ascii="Arial" w:hAnsi="Arial" w:cs="Arial"/>
                <w:b/>
                <w:i/>
                <w:sz w:val="16"/>
                <w:szCs w:val="16"/>
              </w:rPr>
            </w:pPr>
            <w:r w:rsidRPr="009C663E">
              <w:rPr>
                <w:rFonts w:ascii="Arial" w:hAnsi="Arial" w:cs="Arial"/>
                <w:b/>
                <w:i/>
                <w:sz w:val="16"/>
                <w:szCs w:val="16"/>
              </w:rPr>
              <w:t>TALLER</w:t>
            </w:r>
          </w:p>
        </w:tc>
        <w:tc>
          <w:tcPr>
            <w:tcW w:w="367" w:type="dxa"/>
          </w:tcPr>
          <w:p w:rsidR="00C7704B" w:rsidRPr="009C663E" w:rsidRDefault="00526508" w:rsidP="00470A72">
            <w:pPr>
              <w:pStyle w:val="Encabezado"/>
              <w:rPr>
                <w:rFonts w:ascii="Arial" w:hAnsi="Arial" w:cs="Arial"/>
                <w:b/>
                <w:i/>
                <w:sz w:val="16"/>
                <w:szCs w:val="16"/>
              </w:rPr>
            </w:pPr>
            <w:r>
              <w:rPr>
                <w:rFonts w:ascii="Arial" w:hAnsi="Arial" w:cs="Arial"/>
                <w:b/>
                <w:i/>
                <w:sz w:val="16"/>
                <w:szCs w:val="16"/>
              </w:rPr>
              <w:t>X</w:t>
            </w:r>
          </w:p>
        </w:tc>
        <w:tc>
          <w:tcPr>
            <w:tcW w:w="1738" w:type="dxa"/>
            <w:vMerge/>
            <w:tcBorders>
              <w:top w:val="nil"/>
              <w:bottom w:val="nil"/>
              <w:right w:val="single" w:sz="4" w:space="0" w:color="auto"/>
            </w:tcBorders>
          </w:tcPr>
          <w:p w:rsidR="00C7704B" w:rsidRPr="009C663E" w:rsidRDefault="00C7704B" w:rsidP="00470A72">
            <w:pPr>
              <w:pStyle w:val="Encabezado"/>
              <w:rPr>
                <w:rFonts w:ascii="Arial" w:hAnsi="Arial" w:cs="Arial"/>
              </w:rPr>
            </w:pPr>
          </w:p>
        </w:tc>
      </w:tr>
      <w:tr w:rsidR="00C7704B" w:rsidRPr="009C663E" w:rsidTr="00B92534">
        <w:trPr>
          <w:cantSplit/>
          <w:trHeight w:val="105"/>
        </w:trPr>
        <w:tc>
          <w:tcPr>
            <w:tcW w:w="161" w:type="dxa"/>
            <w:vMerge/>
            <w:tcBorders>
              <w:top w:val="nil"/>
              <w:left w:val="single" w:sz="4" w:space="0" w:color="auto"/>
              <w:bottom w:val="nil"/>
              <w:right w:val="nil"/>
            </w:tcBorders>
          </w:tcPr>
          <w:p w:rsidR="00C7704B" w:rsidRPr="009C663E" w:rsidRDefault="00C7704B" w:rsidP="00470A72">
            <w:pPr>
              <w:pStyle w:val="Encabezado"/>
              <w:rPr>
                <w:rFonts w:ascii="Arial" w:hAnsi="Arial" w:cs="Arial"/>
                <w:b/>
                <w:sz w:val="48"/>
              </w:rPr>
            </w:pPr>
          </w:p>
        </w:tc>
        <w:tc>
          <w:tcPr>
            <w:tcW w:w="4356" w:type="dxa"/>
            <w:tcBorders>
              <w:top w:val="nil"/>
              <w:left w:val="nil"/>
              <w:bottom w:val="nil"/>
              <w:right w:val="nil"/>
            </w:tcBorders>
          </w:tcPr>
          <w:p w:rsidR="00B92534" w:rsidRDefault="00B92534" w:rsidP="000D7221">
            <w:pPr>
              <w:pStyle w:val="Encabezado"/>
              <w:rPr>
                <w:rFonts w:ascii="Arial" w:hAnsi="Arial" w:cs="Arial"/>
                <w:b/>
                <w:i/>
                <w:sz w:val="32"/>
                <w:szCs w:val="32"/>
              </w:rPr>
            </w:pPr>
          </w:p>
          <w:p w:rsidR="009A3BF8" w:rsidRPr="009A3BF8" w:rsidRDefault="00010295" w:rsidP="00010295">
            <w:pPr>
              <w:pStyle w:val="Encabezado"/>
              <w:rPr>
                <w:rFonts w:ascii="Arial" w:hAnsi="Arial" w:cs="Arial"/>
                <w:i/>
                <w:sz w:val="28"/>
                <w:szCs w:val="28"/>
              </w:rPr>
            </w:pPr>
            <w:r>
              <w:rPr>
                <w:rFonts w:ascii="Arial" w:hAnsi="Arial" w:cs="Arial"/>
                <w:b/>
                <w:i/>
                <w:sz w:val="32"/>
                <w:szCs w:val="32"/>
              </w:rPr>
              <w:t>TECNOLOGÍA</w:t>
            </w:r>
          </w:p>
        </w:tc>
        <w:tc>
          <w:tcPr>
            <w:tcW w:w="4200" w:type="dxa"/>
            <w:gridSpan w:val="4"/>
            <w:tcBorders>
              <w:left w:val="nil"/>
              <w:bottom w:val="nil"/>
              <w:right w:val="nil"/>
            </w:tcBorders>
          </w:tcPr>
          <w:p w:rsidR="00C7704B" w:rsidRPr="009C663E" w:rsidRDefault="00C7704B" w:rsidP="007328C4">
            <w:pPr>
              <w:jc w:val="both"/>
              <w:rPr>
                <w:rFonts w:ascii="Arial" w:hAnsi="Arial" w:cs="Arial"/>
                <w:b/>
                <w:i/>
                <w:sz w:val="22"/>
                <w:u w:val="single"/>
              </w:rPr>
            </w:pPr>
          </w:p>
        </w:tc>
        <w:tc>
          <w:tcPr>
            <w:tcW w:w="1738" w:type="dxa"/>
            <w:vMerge/>
            <w:tcBorders>
              <w:top w:val="nil"/>
              <w:left w:val="nil"/>
              <w:bottom w:val="nil"/>
              <w:right w:val="single" w:sz="4" w:space="0" w:color="auto"/>
            </w:tcBorders>
          </w:tcPr>
          <w:p w:rsidR="00C7704B" w:rsidRPr="009C663E" w:rsidRDefault="00C7704B" w:rsidP="00470A72">
            <w:pPr>
              <w:pStyle w:val="Encabezado"/>
              <w:rPr>
                <w:rFonts w:ascii="Arial" w:hAnsi="Arial" w:cs="Arial"/>
              </w:rPr>
            </w:pPr>
          </w:p>
        </w:tc>
      </w:tr>
      <w:tr w:rsidR="00C7704B" w:rsidRPr="009C663E" w:rsidTr="00587B6F">
        <w:trPr>
          <w:trHeight w:val="80"/>
        </w:trPr>
        <w:tc>
          <w:tcPr>
            <w:tcW w:w="8717" w:type="dxa"/>
            <w:gridSpan w:val="6"/>
            <w:tcBorders>
              <w:top w:val="nil"/>
              <w:left w:val="single" w:sz="4" w:space="0" w:color="auto"/>
              <w:bottom w:val="single" w:sz="4" w:space="0" w:color="auto"/>
              <w:right w:val="nil"/>
            </w:tcBorders>
          </w:tcPr>
          <w:p w:rsidR="00C835ED" w:rsidRPr="009C663E" w:rsidRDefault="00C7704B" w:rsidP="009A3BF8">
            <w:pPr>
              <w:pStyle w:val="Encabezado"/>
              <w:rPr>
                <w:rFonts w:ascii="Arial" w:hAnsi="Arial" w:cs="Arial"/>
                <w:b/>
                <w:i/>
                <w:sz w:val="20"/>
              </w:rPr>
            </w:pPr>
            <w:r w:rsidRPr="009C663E">
              <w:rPr>
                <w:rFonts w:ascii="Arial" w:hAnsi="Arial" w:cs="Arial"/>
                <w:b/>
                <w:i/>
                <w:sz w:val="20"/>
              </w:rPr>
              <w:t xml:space="preserve"> </w:t>
            </w:r>
          </w:p>
        </w:tc>
        <w:tc>
          <w:tcPr>
            <w:tcW w:w="1738" w:type="dxa"/>
            <w:tcBorders>
              <w:top w:val="nil"/>
              <w:left w:val="nil"/>
              <w:bottom w:val="single" w:sz="4" w:space="0" w:color="auto"/>
            </w:tcBorders>
          </w:tcPr>
          <w:p w:rsidR="00C7704B" w:rsidRPr="009C663E" w:rsidRDefault="00C7704B" w:rsidP="00470A72">
            <w:pPr>
              <w:pStyle w:val="Encabezado"/>
              <w:rPr>
                <w:rFonts w:ascii="Arial" w:hAnsi="Arial" w:cs="Arial"/>
                <w:b/>
              </w:rPr>
            </w:pPr>
          </w:p>
        </w:tc>
      </w:tr>
    </w:tbl>
    <w:p w:rsidR="00C7704B" w:rsidRPr="001A3358" w:rsidRDefault="00C7704B">
      <w:pPr>
        <w:rPr>
          <w:rFonts w:ascii="Arial" w:hAnsi="Arial" w:cs="Arial"/>
          <w:lang w:val="es-ES_tradnl"/>
        </w:rPr>
        <w:sectPr w:rsidR="00C7704B" w:rsidRPr="001A3358" w:rsidSect="00587B6F">
          <w:footerReference w:type="default" r:id="rId9"/>
          <w:pgSz w:w="12242" w:h="15842" w:code="1"/>
          <w:pgMar w:top="567" w:right="720" w:bottom="567" w:left="720" w:header="709" w:footer="709" w:gutter="0"/>
          <w:cols w:space="708"/>
          <w:docGrid w:linePitch="360"/>
        </w:sectPr>
      </w:pPr>
    </w:p>
    <w:p w:rsidR="00FF07D5" w:rsidRPr="003E62CA" w:rsidRDefault="00FF07D5" w:rsidP="003E62CA">
      <w:pPr>
        <w:jc w:val="both"/>
        <w:rPr>
          <w:rFonts w:asciiTheme="minorHAnsi" w:hAnsiTheme="minorHAnsi"/>
          <w:b/>
          <w:sz w:val="22"/>
          <w:szCs w:val="22"/>
        </w:rPr>
      </w:pPr>
      <w:r w:rsidRPr="003E62CA">
        <w:rPr>
          <w:rFonts w:asciiTheme="minorHAnsi" w:hAnsiTheme="minorHAnsi"/>
          <w:b/>
          <w:sz w:val="22"/>
          <w:szCs w:val="22"/>
        </w:rPr>
        <w:t>GRÁFICOS EN EXCEL</w:t>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Son una de las herramientas más útiles para analizar datos. Son representaciones de datos numéricos, utilizando líneas, barras, áreas y otros formatos, para poder visualizar fácilmente datos numéricos o porcentuales.</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Para crear un gráfico básico, seleccione cualquier parte del rango que quiera representar y, a continuación, haga clic en el tipo de gráfico que desee en la pestaña Insertar del grupo Gráficos de la cinta. También puede presionar Alt+F1 en Excel para crear automáticamente un gráfico de columnas básico. A partir de aquí, puede utilizar las diversas opciones disponibles para modificar el gráfico según sus preferencias.</w:t>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b/>
          <w:sz w:val="22"/>
          <w:szCs w:val="22"/>
        </w:rPr>
      </w:pPr>
      <w:r w:rsidRPr="003E62CA">
        <w:rPr>
          <w:rFonts w:asciiTheme="minorHAnsi" w:hAnsiTheme="minorHAnsi"/>
          <w:b/>
          <w:sz w:val="22"/>
          <w:szCs w:val="22"/>
        </w:rPr>
        <w:t>TIPOS DE GRÁFICOS EN EXCEL</w:t>
      </w:r>
    </w:p>
    <w:p w:rsidR="00FF07D5" w:rsidRPr="003E62CA" w:rsidRDefault="00FF07D5" w:rsidP="003E62CA">
      <w:pPr>
        <w:jc w:val="both"/>
        <w:rPr>
          <w:rFonts w:asciiTheme="minorHAnsi" w:hAnsiTheme="minorHAnsi"/>
          <w:sz w:val="22"/>
          <w:szCs w:val="22"/>
        </w:rPr>
      </w:pP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Tipos de gráficos en Excel</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Elegir entre los diferentes tipos de gráficos en Excel para mostrar la información adecuadamente es de suma importancia. Cada tipo de gráfico desplegará la información de una manera diferente así que utilizar el gráfico adecuado ayudará a dar la interpretación correcta a los datos.</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Tipos de gráficos más utiliza</w:t>
      </w:r>
      <w:bookmarkStart w:id="0" w:name="_GoBack"/>
      <w:bookmarkEnd w:id="0"/>
      <w:r w:rsidRPr="003E62CA">
        <w:rPr>
          <w:rFonts w:asciiTheme="minorHAnsi" w:hAnsiTheme="minorHAnsi"/>
          <w:sz w:val="22"/>
          <w:szCs w:val="22"/>
        </w:rPr>
        <w:t>dos</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Estos son los tipos de gráficos más utilizados en Excel:</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Gráficos de columna. Este tipo de gráfico hace un énfasis especial en las variaciones de los datos a través del tiempo. Las categorías de datos aparecerán en el eje horizontal y los valores en el eje vertical. Frecuentemente se compara este tipo de gráfico con los gráficos de barra, donde la diferencia principal es que en los gráficos de barra las categorías aparecen en el eje vertical.</w:t>
      </w:r>
    </w:p>
    <w:p w:rsidR="003E62CA" w:rsidRPr="003E62CA" w:rsidRDefault="003E62CA" w:rsidP="003E62CA">
      <w:pPr>
        <w:jc w:val="both"/>
        <w:rPr>
          <w:rFonts w:asciiTheme="minorHAnsi" w:hAnsiTheme="minorHAnsi"/>
          <w:sz w:val="22"/>
          <w:szCs w:val="22"/>
        </w:rPr>
      </w:pPr>
      <w:r w:rsidRPr="003E62CA">
        <w:rPr>
          <w:rFonts w:asciiTheme="minorHAnsi" w:hAnsiTheme="minorHAnsi"/>
          <w:noProof/>
          <w:sz w:val="22"/>
          <w:szCs w:val="22"/>
          <w:lang w:val="es-CO" w:eastAsia="es-CO"/>
        </w:rPr>
        <w:drawing>
          <wp:inline distT="0" distB="0" distL="0" distR="0" wp14:anchorId="3A49455D" wp14:editId="27F6CE1D">
            <wp:extent cx="3762375" cy="1476375"/>
            <wp:effectExtent l="0" t="0" r="9525" b="9525"/>
            <wp:docPr id="57" name="Imagen 57"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os de gráficos en Ex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476375"/>
                    </a:xfrm>
                    <a:prstGeom prst="rect">
                      <a:avLst/>
                    </a:prstGeom>
                    <a:noFill/>
                    <a:ln>
                      <a:noFill/>
                    </a:ln>
                  </pic:spPr>
                </pic:pic>
              </a:graphicData>
            </a:graphic>
          </wp:inline>
        </w:drawing>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Gráficos de línea. Un gráfico de línea muestra las relaciones de los cambios en los datos en un período de tiempo. Este gráfico es comparado con los gráficos de área, pero los gráficos de línea hacen un énfasis especial en las tendencias de los datos más que en las cantidades de cambio como lo hacen los gráficos de área.</w:t>
      </w:r>
    </w:p>
    <w:p w:rsidR="003E62CA" w:rsidRPr="003E62CA" w:rsidRDefault="003E62CA" w:rsidP="003E62CA">
      <w:pPr>
        <w:jc w:val="both"/>
        <w:rPr>
          <w:rFonts w:asciiTheme="minorHAnsi" w:hAnsiTheme="minorHAnsi"/>
          <w:sz w:val="22"/>
          <w:szCs w:val="22"/>
        </w:rPr>
      </w:pPr>
      <w:r w:rsidRPr="003E62CA">
        <w:rPr>
          <w:rFonts w:asciiTheme="minorHAnsi" w:hAnsiTheme="minorHAnsi"/>
          <w:noProof/>
          <w:sz w:val="22"/>
          <w:szCs w:val="22"/>
          <w:lang w:val="es-CO" w:eastAsia="es-CO"/>
        </w:rPr>
        <w:drawing>
          <wp:inline distT="0" distB="0" distL="0" distR="0" wp14:anchorId="03E42EDE" wp14:editId="63E6ACB3">
            <wp:extent cx="3762375" cy="714375"/>
            <wp:effectExtent l="0" t="0" r="9525" b="9525"/>
            <wp:docPr id="58" name="Imagen 58"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pos de gráficos en Exc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714375"/>
                    </a:xfrm>
                    <a:prstGeom prst="rect">
                      <a:avLst/>
                    </a:prstGeom>
                    <a:noFill/>
                    <a:ln>
                      <a:noFill/>
                    </a:ln>
                  </pic:spPr>
                </pic:pic>
              </a:graphicData>
            </a:graphic>
          </wp:inline>
        </w:drawing>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Gráficos circulares. También conocidos como gráficos de pie (en inglés) o gráficos de pastel. Estos gráficos pueden contener una sola serie de datos ya que muestran los porcentajes de cada una de las partes respecto al total.</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w:t>
      </w:r>
      <w:r w:rsidR="003E62CA" w:rsidRPr="003E62CA">
        <w:rPr>
          <w:rFonts w:asciiTheme="minorHAnsi" w:hAnsiTheme="minorHAnsi"/>
          <w:noProof/>
          <w:sz w:val="22"/>
          <w:szCs w:val="22"/>
          <w:lang w:val="es-CO" w:eastAsia="es-CO"/>
        </w:rPr>
        <w:drawing>
          <wp:inline distT="0" distB="0" distL="0" distR="0" wp14:anchorId="476DAE5F" wp14:editId="55C75AE3">
            <wp:extent cx="3752850" cy="723900"/>
            <wp:effectExtent l="0" t="0" r="0" b="0"/>
            <wp:docPr id="59" name="Imagen 59"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gráficos en Exc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2850" cy="723900"/>
                    </a:xfrm>
                    <a:prstGeom prst="rect">
                      <a:avLst/>
                    </a:prstGeom>
                    <a:noFill/>
                    <a:ln>
                      <a:noFill/>
                    </a:ln>
                  </pic:spPr>
                </pic:pic>
              </a:graphicData>
            </a:graphic>
          </wp:inline>
        </w:drawing>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lastRenderedPageBreak/>
        <w:t>Gráficos de Barra. Un gráfico de barra hace un énfasis en la comparación entre elementos en un período de tiempo específico. Este tipo de gráfico incluye cilindros, conos y pirámides.</w:t>
      </w:r>
    </w:p>
    <w:p w:rsidR="003E62CA" w:rsidRPr="003E62CA" w:rsidRDefault="003E62CA" w:rsidP="003E62CA">
      <w:pPr>
        <w:jc w:val="both"/>
        <w:rPr>
          <w:rFonts w:asciiTheme="minorHAnsi" w:hAnsiTheme="minorHAnsi"/>
          <w:sz w:val="22"/>
          <w:szCs w:val="22"/>
        </w:rPr>
      </w:pPr>
      <w:r w:rsidRPr="003E62CA">
        <w:rPr>
          <w:rFonts w:asciiTheme="minorHAnsi" w:hAnsiTheme="minorHAnsi"/>
          <w:noProof/>
          <w:sz w:val="22"/>
          <w:szCs w:val="22"/>
          <w:lang w:val="es-CO" w:eastAsia="es-CO"/>
        </w:rPr>
        <w:drawing>
          <wp:inline distT="0" distB="0" distL="0" distR="0" wp14:anchorId="5CBAD0B1" wp14:editId="05E50FC3">
            <wp:extent cx="3762375" cy="1590675"/>
            <wp:effectExtent l="0" t="0" r="9525" b="9525"/>
            <wp:docPr id="61" name="Imagen 61"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os de gráficos en Exc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1590675"/>
                    </a:xfrm>
                    <a:prstGeom prst="rect">
                      <a:avLst/>
                    </a:prstGeom>
                    <a:noFill/>
                    <a:ln>
                      <a:noFill/>
                    </a:ln>
                  </pic:spPr>
                </pic:pic>
              </a:graphicData>
            </a:graphic>
          </wp:inline>
        </w:drawing>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Gráficos de Área. Los gráficos de área muestran la importancia de los valores a través del tiempo. Un gráfico de área es similar a un gráfico de línea, pero ya que el área entre las líneas está relleno, el gráfico de área le da una mayor importancia a la magnitud de los valores que lo que puede hacer un gráfico de línea.</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w:t>
      </w:r>
      <w:r w:rsidR="003E62CA" w:rsidRPr="003E62CA">
        <w:rPr>
          <w:rFonts w:asciiTheme="minorHAnsi" w:hAnsiTheme="minorHAnsi"/>
          <w:noProof/>
          <w:sz w:val="22"/>
          <w:szCs w:val="22"/>
          <w:lang w:val="es-CO" w:eastAsia="es-CO"/>
        </w:rPr>
        <w:drawing>
          <wp:inline distT="0" distB="0" distL="0" distR="0" wp14:anchorId="5CBA41DF" wp14:editId="707DDDCD">
            <wp:extent cx="3771900" cy="723900"/>
            <wp:effectExtent l="0" t="0" r="0" b="0"/>
            <wp:docPr id="62" name="Imagen 62"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os de gráficos en Exc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723900"/>
                    </a:xfrm>
                    <a:prstGeom prst="rect">
                      <a:avLst/>
                    </a:prstGeom>
                    <a:noFill/>
                    <a:ln>
                      <a:noFill/>
                    </a:ln>
                  </pic:spPr>
                </pic:pic>
              </a:graphicData>
            </a:graphic>
          </wp:inline>
        </w:drawing>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Gráficos XY (Dispersión). Los gráficos de dispersión son útiles para mostrar la relación entre diferentes puntos de datos. Este tipo de gráfico utiliza valores numéricos para ambos ejes en lugar de utilizar categorías en alguno de los ejes como en los gráficos anteriores.</w:t>
      </w:r>
    </w:p>
    <w:p w:rsidR="00FF07D5" w:rsidRPr="003E62CA" w:rsidRDefault="00FF07D5" w:rsidP="003E62CA">
      <w:pPr>
        <w:jc w:val="both"/>
        <w:rPr>
          <w:rFonts w:asciiTheme="minorHAnsi" w:hAnsiTheme="minorHAnsi"/>
          <w:sz w:val="22"/>
          <w:szCs w:val="22"/>
        </w:rPr>
      </w:pPr>
      <w:r w:rsidRPr="003E62CA">
        <w:rPr>
          <w:rFonts w:asciiTheme="minorHAnsi" w:hAnsiTheme="minorHAnsi"/>
          <w:sz w:val="22"/>
          <w:szCs w:val="22"/>
        </w:rPr>
        <w:t xml:space="preserve"> </w:t>
      </w:r>
      <w:r w:rsidR="003E62CA" w:rsidRPr="003E62CA">
        <w:rPr>
          <w:rFonts w:asciiTheme="minorHAnsi" w:hAnsiTheme="minorHAnsi"/>
          <w:noProof/>
          <w:sz w:val="22"/>
          <w:szCs w:val="22"/>
          <w:lang w:val="es-CO" w:eastAsia="es-CO"/>
        </w:rPr>
        <w:drawing>
          <wp:inline distT="0" distB="0" distL="0" distR="0" wp14:anchorId="0DAA09E9" wp14:editId="4F4AF9BF">
            <wp:extent cx="3752850" cy="723900"/>
            <wp:effectExtent l="0" t="0" r="0" b="0"/>
            <wp:docPr id="63" name="Imagen 63" descr="Tipos de gráfic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os de gráficos en Exc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2850" cy="723900"/>
                    </a:xfrm>
                    <a:prstGeom prst="rect">
                      <a:avLst/>
                    </a:prstGeom>
                    <a:noFill/>
                    <a:ln>
                      <a:noFill/>
                    </a:ln>
                  </pic:spPr>
                </pic:pic>
              </a:graphicData>
            </a:graphic>
          </wp:inline>
        </w:drawing>
      </w:r>
    </w:p>
    <w:p w:rsidR="003E62CA" w:rsidRDefault="003E62CA" w:rsidP="003E62CA">
      <w:pPr>
        <w:jc w:val="both"/>
        <w:rPr>
          <w:rFonts w:asciiTheme="minorHAnsi" w:hAnsiTheme="minorHAnsi"/>
          <w:sz w:val="22"/>
          <w:szCs w:val="22"/>
        </w:rPr>
      </w:pPr>
    </w:p>
    <w:p w:rsidR="00010295" w:rsidRPr="003E62CA" w:rsidRDefault="00FF07D5" w:rsidP="003E62CA">
      <w:pPr>
        <w:jc w:val="both"/>
        <w:rPr>
          <w:rFonts w:asciiTheme="minorHAnsi" w:hAnsiTheme="minorHAnsi"/>
          <w:sz w:val="22"/>
          <w:szCs w:val="22"/>
        </w:rPr>
      </w:pPr>
      <w:r w:rsidRPr="003E62CA">
        <w:rPr>
          <w:rFonts w:asciiTheme="minorHAnsi" w:hAnsiTheme="minorHAnsi"/>
          <w:sz w:val="22"/>
          <w:szCs w:val="22"/>
        </w:rPr>
        <w:t>Existen otros tipos de gráficos en Excel como los d</w:t>
      </w:r>
      <w:r w:rsidR="00033A13">
        <w:rPr>
          <w:rFonts w:asciiTheme="minorHAnsi" w:hAnsiTheme="minorHAnsi"/>
          <w:sz w:val="22"/>
          <w:szCs w:val="22"/>
        </w:rPr>
        <w:t xml:space="preserve">e superficie, anillos, burbuja. </w:t>
      </w:r>
      <w:r w:rsidRPr="003E62CA">
        <w:rPr>
          <w:rFonts w:asciiTheme="minorHAnsi" w:hAnsiTheme="minorHAnsi"/>
          <w:sz w:val="22"/>
          <w:szCs w:val="22"/>
        </w:rPr>
        <w:t xml:space="preserve">Los gráficos presentados </w:t>
      </w:r>
      <w:r w:rsidR="00033A13">
        <w:rPr>
          <w:rFonts w:asciiTheme="minorHAnsi" w:hAnsiTheme="minorHAnsi"/>
          <w:sz w:val="22"/>
          <w:szCs w:val="22"/>
        </w:rPr>
        <w:t>en el documento</w:t>
      </w:r>
      <w:r w:rsidRPr="003E62CA">
        <w:rPr>
          <w:rFonts w:asciiTheme="minorHAnsi" w:hAnsiTheme="minorHAnsi"/>
          <w:sz w:val="22"/>
          <w:szCs w:val="22"/>
        </w:rPr>
        <w:t xml:space="preserve"> son los tipos de gráficos más utilizados en Excel y pronto aprenderás a obtener el mayor provecho de cada uno de ellos.</w:t>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b/>
          <w:sz w:val="22"/>
          <w:szCs w:val="22"/>
        </w:rPr>
      </w:pPr>
      <w:r w:rsidRPr="003E62CA">
        <w:rPr>
          <w:rFonts w:asciiTheme="minorHAnsi" w:hAnsiTheme="minorHAnsi"/>
          <w:b/>
          <w:sz w:val="22"/>
          <w:szCs w:val="22"/>
        </w:rPr>
        <w:t xml:space="preserve">ACTIVIDADES COGNOSCITIVAS </w:t>
      </w:r>
    </w:p>
    <w:p w:rsidR="003E62CA" w:rsidRDefault="003E62CA" w:rsidP="003E62CA">
      <w:pPr>
        <w:jc w:val="both"/>
        <w:rPr>
          <w:rFonts w:asciiTheme="minorHAnsi" w:hAnsiTheme="minorHAnsi"/>
          <w:sz w:val="22"/>
          <w:szCs w:val="22"/>
        </w:rPr>
      </w:pPr>
    </w:p>
    <w:p w:rsidR="00FF07D5" w:rsidRPr="003E62CA" w:rsidRDefault="00FF07D5" w:rsidP="003E62CA">
      <w:pPr>
        <w:pStyle w:val="Prrafodelista"/>
        <w:numPr>
          <w:ilvl w:val="0"/>
          <w:numId w:val="28"/>
        </w:numPr>
        <w:jc w:val="both"/>
      </w:pPr>
      <w:r w:rsidRPr="003E62CA">
        <w:t>¿Qué son los gráficos en  Excel?</w:t>
      </w:r>
    </w:p>
    <w:p w:rsidR="00FF07D5" w:rsidRPr="003E62CA" w:rsidRDefault="00FF07D5" w:rsidP="003E62CA">
      <w:pPr>
        <w:pStyle w:val="Prrafodelista"/>
        <w:numPr>
          <w:ilvl w:val="0"/>
          <w:numId w:val="28"/>
        </w:numPr>
        <w:jc w:val="both"/>
      </w:pPr>
      <w:r w:rsidRPr="003E62CA">
        <w:t>¿Cómo se crea un gráfico en Excel?</w:t>
      </w:r>
    </w:p>
    <w:p w:rsidR="00FF07D5" w:rsidRPr="003E62CA" w:rsidRDefault="003E62CA" w:rsidP="003E62CA">
      <w:pPr>
        <w:pStyle w:val="Prrafodelista"/>
        <w:numPr>
          <w:ilvl w:val="0"/>
          <w:numId w:val="28"/>
        </w:numPr>
        <w:jc w:val="both"/>
      </w:pPr>
      <w:r w:rsidRPr="003E62CA">
        <w:t>¿</w:t>
      </w:r>
      <w:r w:rsidR="00FF07D5" w:rsidRPr="003E62CA">
        <w:t>Por</w:t>
      </w:r>
      <w:r w:rsidRPr="003E62CA">
        <w:t xml:space="preserve"> </w:t>
      </w:r>
      <w:r w:rsidR="00FF07D5" w:rsidRPr="003E62CA">
        <w:t>qu</w:t>
      </w:r>
      <w:r w:rsidRPr="003E62CA">
        <w:t>é</w:t>
      </w:r>
      <w:r w:rsidR="00FF07D5" w:rsidRPr="003E62CA">
        <w:t>, crees que es importante, utilizar los gráfic</w:t>
      </w:r>
      <w:r w:rsidRPr="003E62CA">
        <w:t>os de Excel para hacer trabajos?</w:t>
      </w:r>
    </w:p>
    <w:p w:rsidR="003E62CA" w:rsidRPr="003E62CA" w:rsidRDefault="003E62CA" w:rsidP="003E62CA">
      <w:pPr>
        <w:pStyle w:val="Prrafodelista"/>
        <w:numPr>
          <w:ilvl w:val="0"/>
          <w:numId w:val="28"/>
        </w:numPr>
        <w:jc w:val="both"/>
      </w:pPr>
      <w:r w:rsidRPr="003E62CA">
        <w:t>¿Cuáles son los tipos de gráficos más utilizados en Excel?</w:t>
      </w:r>
    </w:p>
    <w:p w:rsidR="003E62CA" w:rsidRDefault="003E62CA" w:rsidP="003E62CA">
      <w:pPr>
        <w:jc w:val="both"/>
        <w:rPr>
          <w:rFonts w:asciiTheme="minorHAnsi" w:hAnsiTheme="minorHAnsi"/>
          <w:sz w:val="22"/>
          <w:szCs w:val="22"/>
        </w:rPr>
      </w:pPr>
    </w:p>
    <w:p w:rsidR="00FF07D5" w:rsidRPr="003E62CA" w:rsidRDefault="00FF07D5" w:rsidP="003E62CA">
      <w:pPr>
        <w:jc w:val="both"/>
        <w:rPr>
          <w:rFonts w:asciiTheme="minorHAnsi" w:hAnsiTheme="minorHAnsi"/>
          <w:b/>
          <w:sz w:val="22"/>
          <w:szCs w:val="22"/>
        </w:rPr>
      </w:pPr>
      <w:r w:rsidRPr="003E62CA">
        <w:rPr>
          <w:rFonts w:asciiTheme="minorHAnsi" w:hAnsiTheme="minorHAnsi"/>
          <w:b/>
          <w:sz w:val="22"/>
          <w:szCs w:val="22"/>
        </w:rPr>
        <w:t>ACTIVIDADES PROCEDIMENTALES</w:t>
      </w:r>
    </w:p>
    <w:p w:rsidR="003E62CA" w:rsidRDefault="003E62CA" w:rsidP="003E62CA">
      <w:pPr>
        <w:jc w:val="both"/>
        <w:rPr>
          <w:rFonts w:asciiTheme="minorHAnsi" w:hAnsiTheme="minorHAnsi"/>
          <w:sz w:val="22"/>
          <w:szCs w:val="22"/>
        </w:rPr>
      </w:pPr>
    </w:p>
    <w:p w:rsidR="00FF07D5" w:rsidRPr="003E62CA" w:rsidRDefault="00FF07D5" w:rsidP="003E62CA">
      <w:pPr>
        <w:pStyle w:val="Prrafodelista"/>
        <w:numPr>
          <w:ilvl w:val="0"/>
          <w:numId w:val="28"/>
        </w:numPr>
        <w:jc w:val="both"/>
      </w:pPr>
      <w:r w:rsidRPr="003E62CA">
        <w:t xml:space="preserve">Elabora </w:t>
      </w:r>
      <w:r w:rsidR="003E62CA" w:rsidRPr="003E62CA">
        <w:t>un mapa conceptual</w:t>
      </w:r>
      <w:r w:rsidRPr="003E62CA">
        <w:t xml:space="preserve"> sobre el tema tratado. </w:t>
      </w:r>
    </w:p>
    <w:p w:rsidR="00FF07D5" w:rsidRPr="003E62CA" w:rsidRDefault="00FF07D5" w:rsidP="003E62CA">
      <w:pPr>
        <w:jc w:val="both"/>
        <w:rPr>
          <w:rFonts w:asciiTheme="minorHAnsi" w:hAnsiTheme="minorHAnsi"/>
          <w:sz w:val="22"/>
          <w:szCs w:val="22"/>
        </w:rPr>
      </w:pPr>
    </w:p>
    <w:p w:rsidR="00FF07D5" w:rsidRPr="003E62CA" w:rsidRDefault="00FF07D5" w:rsidP="003E62CA">
      <w:pPr>
        <w:jc w:val="both"/>
        <w:rPr>
          <w:rFonts w:asciiTheme="minorHAnsi" w:hAnsiTheme="minorHAnsi"/>
          <w:sz w:val="22"/>
          <w:szCs w:val="22"/>
        </w:rPr>
      </w:pPr>
    </w:p>
    <w:sectPr w:rsidR="00FF07D5" w:rsidRPr="003E62CA" w:rsidSect="00526508">
      <w:type w:val="continuous"/>
      <w:pgSz w:w="12242" w:h="15842" w:code="1"/>
      <w:pgMar w:top="72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04A" w:rsidRDefault="00C9204A" w:rsidP="00CD2ED4">
      <w:r>
        <w:separator/>
      </w:r>
    </w:p>
  </w:endnote>
  <w:endnote w:type="continuationSeparator" w:id="0">
    <w:p w:rsidR="00C9204A" w:rsidRDefault="00C9204A" w:rsidP="00CD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F4" w:rsidRDefault="002850F4">
    <w:pPr>
      <w:pStyle w:val="Piedepgina"/>
    </w:pPr>
  </w:p>
  <w:p w:rsidR="00CD2ED4" w:rsidRPr="00DB695E" w:rsidRDefault="00CD2ED4" w:rsidP="00DB695E">
    <w:pPr>
      <w:pStyle w:val="Piedepgina"/>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04A" w:rsidRDefault="00C9204A" w:rsidP="00CD2ED4">
      <w:r>
        <w:separator/>
      </w:r>
    </w:p>
  </w:footnote>
  <w:footnote w:type="continuationSeparator" w:id="0">
    <w:p w:rsidR="00C9204A" w:rsidRDefault="00C9204A" w:rsidP="00CD2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85337"/>
    <w:multiLevelType w:val="hybridMultilevel"/>
    <w:tmpl w:val="868AD918"/>
    <w:lvl w:ilvl="0" w:tplc="D68C687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6E210E0"/>
    <w:multiLevelType w:val="hybridMultilevel"/>
    <w:tmpl w:val="02D62A56"/>
    <w:lvl w:ilvl="0" w:tplc="84C2AE94">
      <w:start w:val="1"/>
      <w:numFmt w:val="upp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6A17B5"/>
    <w:multiLevelType w:val="multilevel"/>
    <w:tmpl w:val="61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75834"/>
    <w:multiLevelType w:val="hybridMultilevel"/>
    <w:tmpl w:val="08726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4B20CC"/>
    <w:multiLevelType w:val="hybridMultilevel"/>
    <w:tmpl w:val="6BBC7598"/>
    <w:lvl w:ilvl="0" w:tplc="1ECC0134">
      <w:start w:val="1"/>
      <w:numFmt w:val="decimal"/>
      <w:lvlText w:val="%1."/>
      <w:lvlJc w:val="left"/>
      <w:pPr>
        <w:ind w:left="480" w:hanging="360"/>
      </w:pPr>
      <w:rPr>
        <w:rFonts w:hint="default"/>
        <w:sz w:val="24"/>
      </w:rPr>
    </w:lvl>
    <w:lvl w:ilvl="1" w:tplc="240A0019" w:tentative="1">
      <w:start w:val="1"/>
      <w:numFmt w:val="lowerLetter"/>
      <w:lvlText w:val="%2."/>
      <w:lvlJc w:val="left"/>
      <w:pPr>
        <w:ind w:left="1200" w:hanging="360"/>
      </w:pPr>
    </w:lvl>
    <w:lvl w:ilvl="2" w:tplc="240A001B" w:tentative="1">
      <w:start w:val="1"/>
      <w:numFmt w:val="lowerRoman"/>
      <w:lvlText w:val="%3."/>
      <w:lvlJc w:val="right"/>
      <w:pPr>
        <w:ind w:left="1920" w:hanging="180"/>
      </w:pPr>
    </w:lvl>
    <w:lvl w:ilvl="3" w:tplc="240A000F" w:tentative="1">
      <w:start w:val="1"/>
      <w:numFmt w:val="decimal"/>
      <w:lvlText w:val="%4."/>
      <w:lvlJc w:val="left"/>
      <w:pPr>
        <w:ind w:left="2640" w:hanging="360"/>
      </w:pPr>
    </w:lvl>
    <w:lvl w:ilvl="4" w:tplc="240A0019" w:tentative="1">
      <w:start w:val="1"/>
      <w:numFmt w:val="lowerLetter"/>
      <w:lvlText w:val="%5."/>
      <w:lvlJc w:val="left"/>
      <w:pPr>
        <w:ind w:left="3360" w:hanging="360"/>
      </w:pPr>
    </w:lvl>
    <w:lvl w:ilvl="5" w:tplc="240A001B" w:tentative="1">
      <w:start w:val="1"/>
      <w:numFmt w:val="lowerRoman"/>
      <w:lvlText w:val="%6."/>
      <w:lvlJc w:val="right"/>
      <w:pPr>
        <w:ind w:left="4080" w:hanging="180"/>
      </w:pPr>
    </w:lvl>
    <w:lvl w:ilvl="6" w:tplc="240A000F" w:tentative="1">
      <w:start w:val="1"/>
      <w:numFmt w:val="decimal"/>
      <w:lvlText w:val="%7."/>
      <w:lvlJc w:val="left"/>
      <w:pPr>
        <w:ind w:left="4800" w:hanging="360"/>
      </w:pPr>
    </w:lvl>
    <w:lvl w:ilvl="7" w:tplc="240A0019" w:tentative="1">
      <w:start w:val="1"/>
      <w:numFmt w:val="lowerLetter"/>
      <w:lvlText w:val="%8."/>
      <w:lvlJc w:val="left"/>
      <w:pPr>
        <w:ind w:left="5520" w:hanging="360"/>
      </w:pPr>
    </w:lvl>
    <w:lvl w:ilvl="8" w:tplc="240A001B" w:tentative="1">
      <w:start w:val="1"/>
      <w:numFmt w:val="lowerRoman"/>
      <w:lvlText w:val="%9."/>
      <w:lvlJc w:val="right"/>
      <w:pPr>
        <w:ind w:left="6240" w:hanging="180"/>
      </w:pPr>
    </w:lvl>
  </w:abstractNum>
  <w:abstractNum w:abstractNumId="5" w15:restartNumberingAfterBreak="0">
    <w:nsid w:val="24714DD5"/>
    <w:multiLevelType w:val="hybridMultilevel"/>
    <w:tmpl w:val="6810B5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1A0D12"/>
    <w:multiLevelType w:val="hybridMultilevel"/>
    <w:tmpl w:val="7D54A574"/>
    <w:lvl w:ilvl="0" w:tplc="0A7440E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4F4405"/>
    <w:multiLevelType w:val="hybridMultilevel"/>
    <w:tmpl w:val="B0D45B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243CAD"/>
    <w:multiLevelType w:val="hybridMultilevel"/>
    <w:tmpl w:val="B0D45B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027DC2"/>
    <w:multiLevelType w:val="hybridMultilevel"/>
    <w:tmpl w:val="B0D45B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E414EE"/>
    <w:multiLevelType w:val="hybridMultilevel"/>
    <w:tmpl w:val="F872ED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064CBF"/>
    <w:multiLevelType w:val="hybridMultilevel"/>
    <w:tmpl w:val="A10CE990"/>
    <w:lvl w:ilvl="0" w:tplc="FA32EFA0">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3E347B"/>
    <w:multiLevelType w:val="hybridMultilevel"/>
    <w:tmpl w:val="005C3BCE"/>
    <w:lvl w:ilvl="0" w:tplc="9566E10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471F43D2"/>
    <w:multiLevelType w:val="hybridMultilevel"/>
    <w:tmpl w:val="8660B68E"/>
    <w:lvl w:ilvl="0" w:tplc="8128637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FF232C4"/>
    <w:multiLevelType w:val="hybridMultilevel"/>
    <w:tmpl w:val="24AE82F0"/>
    <w:lvl w:ilvl="0" w:tplc="B5286F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62D4231"/>
    <w:multiLevelType w:val="hybridMultilevel"/>
    <w:tmpl w:val="0240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70517E"/>
    <w:multiLevelType w:val="hybridMultilevel"/>
    <w:tmpl w:val="C50E39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AF086B"/>
    <w:multiLevelType w:val="hybridMultilevel"/>
    <w:tmpl w:val="9C68B728"/>
    <w:lvl w:ilvl="0" w:tplc="B5286F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E73601"/>
    <w:multiLevelType w:val="multilevel"/>
    <w:tmpl w:val="EDB0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CF6985"/>
    <w:multiLevelType w:val="hybridMultilevel"/>
    <w:tmpl w:val="99107D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FA3E3A"/>
    <w:multiLevelType w:val="hybridMultilevel"/>
    <w:tmpl w:val="B1CEAF30"/>
    <w:lvl w:ilvl="0" w:tplc="BD12FF6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A8234C"/>
    <w:multiLevelType w:val="hybridMultilevel"/>
    <w:tmpl w:val="210C1FB6"/>
    <w:lvl w:ilvl="0" w:tplc="73EA355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0A4319"/>
    <w:multiLevelType w:val="hybridMultilevel"/>
    <w:tmpl w:val="24AE82F0"/>
    <w:lvl w:ilvl="0" w:tplc="B5286F1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E849A4"/>
    <w:multiLevelType w:val="hybridMultilevel"/>
    <w:tmpl w:val="ADE47B1C"/>
    <w:lvl w:ilvl="0" w:tplc="846EE3B0">
      <w:start w:val="1"/>
      <w:numFmt w:val="bullet"/>
      <w:lvlText w:val=""/>
      <w:lvlJc w:val="left"/>
      <w:pPr>
        <w:tabs>
          <w:tab w:val="num" w:pos="720"/>
        </w:tabs>
        <w:ind w:left="720" w:hanging="360"/>
      </w:pPr>
      <w:rPr>
        <w:rFonts w:ascii="Wingdings" w:hAnsi="Wingdings" w:hint="default"/>
      </w:rPr>
    </w:lvl>
    <w:lvl w:ilvl="1" w:tplc="76227710" w:tentative="1">
      <w:start w:val="1"/>
      <w:numFmt w:val="bullet"/>
      <w:lvlText w:val=""/>
      <w:lvlJc w:val="left"/>
      <w:pPr>
        <w:tabs>
          <w:tab w:val="num" w:pos="1440"/>
        </w:tabs>
        <w:ind w:left="1440" w:hanging="360"/>
      </w:pPr>
      <w:rPr>
        <w:rFonts w:ascii="Wingdings" w:hAnsi="Wingdings" w:hint="default"/>
      </w:rPr>
    </w:lvl>
    <w:lvl w:ilvl="2" w:tplc="3E26BD52" w:tentative="1">
      <w:start w:val="1"/>
      <w:numFmt w:val="bullet"/>
      <w:lvlText w:val=""/>
      <w:lvlJc w:val="left"/>
      <w:pPr>
        <w:tabs>
          <w:tab w:val="num" w:pos="2160"/>
        </w:tabs>
        <w:ind w:left="2160" w:hanging="360"/>
      </w:pPr>
      <w:rPr>
        <w:rFonts w:ascii="Wingdings" w:hAnsi="Wingdings" w:hint="default"/>
      </w:rPr>
    </w:lvl>
    <w:lvl w:ilvl="3" w:tplc="810E5D10" w:tentative="1">
      <w:start w:val="1"/>
      <w:numFmt w:val="bullet"/>
      <w:lvlText w:val=""/>
      <w:lvlJc w:val="left"/>
      <w:pPr>
        <w:tabs>
          <w:tab w:val="num" w:pos="2880"/>
        </w:tabs>
        <w:ind w:left="2880" w:hanging="360"/>
      </w:pPr>
      <w:rPr>
        <w:rFonts w:ascii="Wingdings" w:hAnsi="Wingdings" w:hint="default"/>
      </w:rPr>
    </w:lvl>
    <w:lvl w:ilvl="4" w:tplc="B404A722" w:tentative="1">
      <w:start w:val="1"/>
      <w:numFmt w:val="bullet"/>
      <w:lvlText w:val=""/>
      <w:lvlJc w:val="left"/>
      <w:pPr>
        <w:tabs>
          <w:tab w:val="num" w:pos="3600"/>
        </w:tabs>
        <w:ind w:left="3600" w:hanging="360"/>
      </w:pPr>
      <w:rPr>
        <w:rFonts w:ascii="Wingdings" w:hAnsi="Wingdings" w:hint="default"/>
      </w:rPr>
    </w:lvl>
    <w:lvl w:ilvl="5" w:tplc="678E3646" w:tentative="1">
      <w:start w:val="1"/>
      <w:numFmt w:val="bullet"/>
      <w:lvlText w:val=""/>
      <w:lvlJc w:val="left"/>
      <w:pPr>
        <w:tabs>
          <w:tab w:val="num" w:pos="4320"/>
        </w:tabs>
        <w:ind w:left="4320" w:hanging="360"/>
      </w:pPr>
      <w:rPr>
        <w:rFonts w:ascii="Wingdings" w:hAnsi="Wingdings" w:hint="default"/>
      </w:rPr>
    </w:lvl>
    <w:lvl w:ilvl="6" w:tplc="67D02CB8" w:tentative="1">
      <w:start w:val="1"/>
      <w:numFmt w:val="bullet"/>
      <w:lvlText w:val=""/>
      <w:lvlJc w:val="left"/>
      <w:pPr>
        <w:tabs>
          <w:tab w:val="num" w:pos="5040"/>
        </w:tabs>
        <w:ind w:left="5040" w:hanging="360"/>
      </w:pPr>
      <w:rPr>
        <w:rFonts w:ascii="Wingdings" w:hAnsi="Wingdings" w:hint="default"/>
      </w:rPr>
    </w:lvl>
    <w:lvl w:ilvl="7" w:tplc="EE3E5BFE" w:tentative="1">
      <w:start w:val="1"/>
      <w:numFmt w:val="bullet"/>
      <w:lvlText w:val=""/>
      <w:lvlJc w:val="left"/>
      <w:pPr>
        <w:tabs>
          <w:tab w:val="num" w:pos="5760"/>
        </w:tabs>
        <w:ind w:left="5760" w:hanging="360"/>
      </w:pPr>
      <w:rPr>
        <w:rFonts w:ascii="Wingdings" w:hAnsi="Wingdings" w:hint="default"/>
      </w:rPr>
    </w:lvl>
    <w:lvl w:ilvl="8" w:tplc="A978049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B63"/>
    <w:multiLevelType w:val="hybridMultilevel"/>
    <w:tmpl w:val="4C0CCAEE"/>
    <w:lvl w:ilvl="0" w:tplc="7B528412">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23B0961"/>
    <w:multiLevelType w:val="hybridMultilevel"/>
    <w:tmpl w:val="799253C4"/>
    <w:lvl w:ilvl="0" w:tplc="5590F9E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70C64C2"/>
    <w:multiLevelType w:val="hybridMultilevel"/>
    <w:tmpl w:val="B5B0C654"/>
    <w:lvl w:ilvl="0" w:tplc="BACCA26C">
      <w:start w:val="1"/>
      <w:numFmt w:val="decimal"/>
      <w:lvlText w:val="%1."/>
      <w:lvlJc w:val="left"/>
      <w:pPr>
        <w:ind w:left="744" w:hanging="360"/>
      </w:pPr>
      <w:rPr>
        <w:rFonts w:hint="default"/>
      </w:rPr>
    </w:lvl>
    <w:lvl w:ilvl="1" w:tplc="240A0019" w:tentative="1">
      <w:start w:val="1"/>
      <w:numFmt w:val="lowerLetter"/>
      <w:lvlText w:val="%2."/>
      <w:lvlJc w:val="left"/>
      <w:pPr>
        <w:ind w:left="1464" w:hanging="360"/>
      </w:pPr>
    </w:lvl>
    <w:lvl w:ilvl="2" w:tplc="240A001B" w:tentative="1">
      <w:start w:val="1"/>
      <w:numFmt w:val="lowerRoman"/>
      <w:lvlText w:val="%3."/>
      <w:lvlJc w:val="right"/>
      <w:pPr>
        <w:ind w:left="2184" w:hanging="180"/>
      </w:pPr>
    </w:lvl>
    <w:lvl w:ilvl="3" w:tplc="240A000F" w:tentative="1">
      <w:start w:val="1"/>
      <w:numFmt w:val="decimal"/>
      <w:lvlText w:val="%4."/>
      <w:lvlJc w:val="left"/>
      <w:pPr>
        <w:ind w:left="2904" w:hanging="360"/>
      </w:pPr>
    </w:lvl>
    <w:lvl w:ilvl="4" w:tplc="240A0019" w:tentative="1">
      <w:start w:val="1"/>
      <w:numFmt w:val="lowerLetter"/>
      <w:lvlText w:val="%5."/>
      <w:lvlJc w:val="left"/>
      <w:pPr>
        <w:ind w:left="3624" w:hanging="360"/>
      </w:pPr>
    </w:lvl>
    <w:lvl w:ilvl="5" w:tplc="240A001B" w:tentative="1">
      <w:start w:val="1"/>
      <w:numFmt w:val="lowerRoman"/>
      <w:lvlText w:val="%6."/>
      <w:lvlJc w:val="right"/>
      <w:pPr>
        <w:ind w:left="4344" w:hanging="180"/>
      </w:pPr>
    </w:lvl>
    <w:lvl w:ilvl="6" w:tplc="240A000F" w:tentative="1">
      <w:start w:val="1"/>
      <w:numFmt w:val="decimal"/>
      <w:lvlText w:val="%7."/>
      <w:lvlJc w:val="left"/>
      <w:pPr>
        <w:ind w:left="5064" w:hanging="360"/>
      </w:pPr>
    </w:lvl>
    <w:lvl w:ilvl="7" w:tplc="240A0019" w:tentative="1">
      <w:start w:val="1"/>
      <w:numFmt w:val="lowerLetter"/>
      <w:lvlText w:val="%8."/>
      <w:lvlJc w:val="left"/>
      <w:pPr>
        <w:ind w:left="5784" w:hanging="360"/>
      </w:pPr>
    </w:lvl>
    <w:lvl w:ilvl="8" w:tplc="240A001B" w:tentative="1">
      <w:start w:val="1"/>
      <w:numFmt w:val="lowerRoman"/>
      <w:lvlText w:val="%9."/>
      <w:lvlJc w:val="right"/>
      <w:pPr>
        <w:ind w:left="6504" w:hanging="180"/>
      </w:pPr>
    </w:lvl>
  </w:abstractNum>
  <w:abstractNum w:abstractNumId="27" w15:restartNumberingAfterBreak="0">
    <w:nsid w:val="79CF3F56"/>
    <w:multiLevelType w:val="hybridMultilevel"/>
    <w:tmpl w:val="B0D45B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FE26626"/>
    <w:multiLevelType w:val="hybridMultilevel"/>
    <w:tmpl w:val="B0D45BB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0"/>
  </w:num>
  <w:num w:numId="3">
    <w:abstractNumId w:val="24"/>
  </w:num>
  <w:num w:numId="4">
    <w:abstractNumId w:val="13"/>
  </w:num>
  <w:num w:numId="5">
    <w:abstractNumId w:val="25"/>
  </w:num>
  <w:num w:numId="6">
    <w:abstractNumId w:val="12"/>
  </w:num>
  <w:num w:numId="7">
    <w:abstractNumId w:val="4"/>
  </w:num>
  <w:num w:numId="8">
    <w:abstractNumId w:val="27"/>
  </w:num>
  <w:num w:numId="9">
    <w:abstractNumId w:val="8"/>
  </w:num>
  <w:num w:numId="10">
    <w:abstractNumId w:val="28"/>
  </w:num>
  <w:num w:numId="11">
    <w:abstractNumId w:val="9"/>
  </w:num>
  <w:num w:numId="12">
    <w:abstractNumId w:val="7"/>
  </w:num>
  <w:num w:numId="13">
    <w:abstractNumId w:val="22"/>
  </w:num>
  <w:num w:numId="14">
    <w:abstractNumId w:val="14"/>
  </w:num>
  <w:num w:numId="15">
    <w:abstractNumId w:val="17"/>
  </w:num>
  <w:num w:numId="16">
    <w:abstractNumId w:val="10"/>
  </w:num>
  <w:num w:numId="17">
    <w:abstractNumId w:val="1"/>
  </w:num>
  <w:num w:numId="18">
    <w:abstractNumId w:val="20"/>
  </w:num>
  <w:num w:numId="19">
    <w:abstractNumId w:val="23"/>
  </w:num>
  <w:num w:numId="20">
    <w:abstractNumId w:val="21"/>
  </w:num>
  <w:num w:numId="21">
    <w:abstractNumId w:val="6"/>
  </w:num>
  <w:num w:numId="22">
    <w:abstractNumId w:val="11"/>
  </w:num>
  <w:num w:numId="23">
    <w:abstractNumId w:val="3"/>
  </w:num>
  <w:num w:numId="24">
    <w:abstractNumId w:val="18"/>
  </w:num>
  <w:num w:numId="25">
    <w:abstractNumId w:val="2"/>
  </w:num>
  <w:num w:numId="26">
    <w:abstractNumId w:val="26"/>
  </w:num>
  <w:num w:numId="27">
    <w:abstractNumId w:val="19"/>
  </w:num>
  <w:num w:numId="28">
    <w:abstractNumId w:val="15"/>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4D"/>
    <w:rsid w:val="00000D6B"/>
    <w:rsid w:val="00000EB9"/>
    <w:rsid w:val="0000118D"/>
    <w:rsid w:val="0000390F"/>
    <w:rsid w:val="00003E5B"/>
    <w:rsid w:val="00010295"/>
    <w:rsid w:val="00010FDC"/>
    <w:rsid w:val="00020E02"/>
    <w:rsid w:val="000243BA"/>
    <w:rsid w:val="00033A13"/>
    <w:rsid w:val="000454DF"/>
    <w:rsid w:val="00047212"/>
    <w:rsid w:val="00063404"/>
    <w:rsid w:val="000717DC"/>
    <w:rsid w:val="00073B16"/>
    <w:rsid w:val="000768FF"/>
    <w:rsid w:val="00086627"/>
    <w:rsid w:val="000948D7"/>
    <w:rsid w:val="00096C15"/>
    <w:rsid w:val="000B2343"/>
    <w:rsid w:val="000B6C51"/>
    <w:rsid w:val="000D7221"/>
    <w:rsid w:val="000E5327"/>
    <w:rsid w:val="000F4120"/>
    <w:rsid w:val="000F5EF0"/>
    <w:rsid w:val="00107B1A"/>
    <w:rsid w:val="00111336"/>
    <w:rsid w:val="00114908"/>
    <w:rsid w:val="001171A4"/>
    <w:rsid w:val="00122D0A"/>
    <w:rsid w:val="00125B3E"/>
    <w:rsid w:val="0012680C"/>
    <w:rsid w:val="001303F8"/>
    <w:rsid w:val="00130633"/>
    <w:rsid w:val="00133357"/>
    <w:rsid w:val="00136648"/>
    <w:rsid w:val="001366B2"/>
    <w:rsid w:val="00147928"/>
    <w:rsid w:val="0015311B"/>
    <w:rsid w:val="001629A9"/>
    <w:rsid w:val="001922AA"/>
    <w:rsid w:val="00194489"/>
    <w:rsid w:val="00196CF7"/>
    <w:rsid w:val="001A3358"/>
    <w:rsid w:val="001A5172"/>
    <w:rsid w:val="001A54C7"/>
    <w:rsid w:val="001C361C"/>
    <w:rsid w:val="001D52E4"/>
    <w:rsid w:val="001E5D1A"/>
    <w:rsid w:val="001F0C50"/>
    <w:rsid w:val="00200D20"/>
    <w:rsid w:val="002042AC"/>
    <w:rsid w:val="00205F9D"/>
    <w:rsid w:val="002065E8"/>
    <w:rsid w:val="00206FFA"/>
    <w:rsid w:val="00216B1C"/>
    <w:rsid w:val="002213E6"/>
    <w:rsid w:val="0022162A"/>
    <w:rsid w:val="00221FF5"/>
    <w:rsid w:val="00224681"/>
    <w:rsid w:val="00233897"/>
    <w:rsid w:val="00234C7A"/>
    <w:rsid w:val="00252692"/>
    <w:rsid w:val="002552DF"/>
    <w:rsid w:val="00275676"/>
    <w:rsid w:val="002850F4"/>
    <w:rsid w:val="002937BE"/>
    <w:rsid w:val="002A0CD6"/>
    <w:rsid w:val="002B55D4"/>
    <w:rsid w:val="002C6CB7"/>
    <w:rsid w:val="002C7969"/>
    <w:rsid w:val="002D39EA"/>
    <w:rsid w:val="002E5CD5"/>
    <w:rsid w:val="002F0F48"/>
    <w:rsid w:val="002F3777"/>
    <w:rsid w:val="002F7F50"/>
    <w:rsid w:val="003015DC"/>
    <w:rsid w:val="003046AA"/>
    <w:rsid w:val="00306145"/>
    <w:rsid w:val="00307342"/>
    <w:rsid w:val="00327216"/>
    <w:rsid w:val="00333038"/>
    <w:rsid w:val="0033734D"/>
    <w:rsid w:val="00344E25"/>
    <w:rsid w:val="003732C3"/>
    <w:rsid w:val="0037726C"/>
    <w:rsid w:val="0037786A"/>
    <w:rsid w:val="00381FB7"/>
    <w:rsid w:val="003906F2"/>
    <w:rsid w:val="003914B1"/>
    <w:rsid w:val="00391BD5"/>
    <w:rsid w:val="003927B6"/>
    <w:rsid w:val="003A15A7"/>
    <w:rsid w:val="003A1C74"/>
    <w:rsid w:val="003A7CD2"/>
    <w:rsid w:val="003B1F7A"/>
    <w:rsid w:val="003B5419"/>
    <w:rsid w:val="003C165C"/>
    <w:rsid w:val="003C2B5F"/>
    <w:rsid w:val="003C3B85"/>
    <w:rsid w:val="003C4D61"/>
    <w:rsid w:val="003D3BB4"/>
    <w:rsid w:val="003E113C"/>
    <w:rsid w:val="003E62CA"/>
    <w:rsid w:val="003F057A"/>
    <w:rsid w:val="003F77EF"/>
    <w:rsid w:val="0041664D"/>
    <w:rsid w:val="004257F6"/>
    <w:rsid w:val="00447F4E"/>
    <w:rsid w:val="00454B6C"/>
    <w:rsid w:val="00461F19"/>
    <w:rsid w:val="00466665"/>
    <w:rsid w:val="00470A72"/>
    <w:rsid w:val="00476858"/>
    <w:rsid w:val="004972A4"/>
    <w:rsid w:val="004A44D6"/>
    <w:rsid w:val="004B6123"/>
    <w:rsid w:val="004C1F39"/>
    <w:rsid w:val="004C3522"/>
    <w:rsid w:val="004D03AF"/>
    <w:rsid w:val="004D56B1"/>
    <w:rsid w:val="004D64D6"/>
    <w:rsid w:val="004D6C39"/>
    <w:rsid w:val="004D72CE"/>
    <w:rsid w:val="004E1F7A"/>
    <w:rsid w:val="004E4B9C"/>
    <w:rsid w:val="00506243"/>
    <w:rsid w:val="005112E3"/>
    <w:rsid w:val="005207BD"/>
    <w:rsid w:val="0052330A"/>
    <w:rsid w:val="00526508"/>
    <w:rsid w:val="0053150D"/>
    <w:rsid w:val="005449C8"/>
    <w:rsid w:val="0054761D"/>
    <w:rsid w:val="00562477"/>
    <w:rsid w:val="00566616"/>
    <w:rsid w:val="00587B6F"/>
    <w:rsid w:val="0059691D"/>
    <w:rsid w:val="00597C83"/>
    <w:rsid w:val="005A189F"/>
    <w:rsid w:val="005A6384"/>
    <w:rsid w:val="005A6587"/>
    <w:rsid w:val="005B0FAF"/>
    <w:rsid w:val="005C7F87"/>
    <w:rsid w:val="005D3E5B"/>
    <w:rsid w:val="005E0361"/>
    <w:rsid w:val="005E3315"/>
    <w:rsid w:val="005E3D9B"/>
    <w:rsid w:val="005E411D"/>
    <w:rsid w:val="005E5D4B"/>
    <w:rsid w:val="005F3934"/>
    <w:rsid w:val="00606D92"/>
    <w:rsid w:val="00617DD5"/>
    <w:rsid w:val="006201DF"/>
    <w:rsid w:val="006323F8"/>
    <w:rsid w:val="00634989"/>
    <w:rsid w:val="00635752"/>
    <w:rsid w:val="00654CCB"/>
    <w:rsid w:val="006671F6"/>
    <w:rsid w:val="00674C68"/>
    <w:rsid w:val="00692233"/>
    <w:rsid w:val="0069757C"/>
    <w:rsid w:val="006A2659"/>
    <w:rsid w:val="006B0F36"/>
    <w:rsid w:val="006B5EB2"/>
    <w:rsid w:val="006C28D4"/>
    <w:rsid w:val="006E512F"/>
    <w:rsid w:val="006F144F"/>
    <w:rsid w:val="006F23C3"/>
    <w:rsid w:val="006F4428"/>
    <w:rsid w:val="00701112"/>
    <w:rsid w:val="007016E5"/>
    <w:rsid w:val="00703814"/>
    <w:rsid w:val="007133C6"/>
    <w:rsid w:val="007141C1"/>
    <w:rsid w:val="00717C9C"/>
    <w:rsid w:val="007208F8"/>
    <w:rsid w:val="00722FB4"/>
    <w:rsid w:val="00725B7B"/>
    <w:rsid w:val="0073097C"/>
    <w:rsid w:val="007328C4"/>
    <w:rsid w:val="00734C94"/>
    <w:rsid w:val="00735BCA"/>
    <w:rsid w:val="007432A8"/>
    <w:rsid w:val="007439E8"/>
    <w:rsid w:val="00770811"/>
    <w:rsid w:val="00771AB0"/>
    <w:rsid w:val="00772FD8"/>
    <w:rsid w:val="0077484E"/>
    <w:rsid w:val="00777AA5"/>
    <w:rsid w:val="00792927"/>
    <w:rsid w:val="007A02C8"/>
    <w:rsid w:val="007B0796"/>
    <w:rsid w:val="007B3CCF"/>
    <w:rsid w:val="007C1AD4"/>
    <w:rsid w:val="007C418C"/>
    <w:rsid w:val="007C7E3C"/>
    <w:rsid w:val="007D1F02"/>
    <w:rsid w:val="007D3EC2"/>
    <w:rsid w:val="007D6CE4"/>
    <w:rsid w:val="007D774E"/>
    <w:rsid w:val="007E391C"/>
    <w:rsid w:val="007F0ED8"/>
    <w:rsid w:val="007F16B9"/>
    <w:rsid w:val="007F28C4"/>
    <w:rsid w:val="007F4FE9"/>
    <w:rsid w:val="007F5E8A"/>
    <w:rsid w:val="007F687C"/>
    <w:rsid w:val="0080487D"/>
    <w:rsid w:val="00820487"/>
    <w:rsid w:val="008346EF"/>
    <w:rsid w:val="008424FC"/>
    <w:rsid w:val="00842D77"/>
    <w:rsid w:val="00843C98"/>
    <w:rsid w:val="00844C9F"/>
    <w:rsid w:val="00854F80"/>
    <w:rsid w:val="00855B57"/>
    <w:rsid w:val="00874461"/>
    <w:rsid w:val="00880D93"/>
    <w:rsid w:val="0088377A"/>
    <w:rsid w:val="0089075D"/>
    <w:rsid w:val="008A09C2"/>
    <w:rsid w:val="008A4A10"/>
    <w:rsid w:val="008A7229"/>
    <w:rsid w:val="008A7F5D"/>
    <w:rsid w:val="008C176E"/>
    <w:rsid w:val="008D2CDB"/>
    <w:rsid w:val="008D5610"/>
    <w:rsid w:val="008D57F1"/>
    <w:rsid w:val="008D5820"/>
    <w:rsid w:val="008E5E7E"/>
    <w:rsid w:val="009060C0"/>
    <w:rsid w:val="00914DE9"/>
    <w:rsid w:val="00916085"/>
    <w:rsid w:val="009232F6"/>
    <w:rsid w:val="009236C0"/>
    <w:rsid w:val="009245DC"/>
    <w:rsid w:val="0093023A"/>
    <w:rsid w:val="00944FD2"/>
    <w:rsid w:val="00960FDF"/>
    <w:rsid w:val="00974A03"/>
    <w:rsid w:val="0098510A"/>
    <w:rsid w:val="009936B0"/>
    <w:rsid w:val="009A3BF8"/>
    <w:rsid w:val="009B6A9A"/>
    <w:rsid w:val="009C30B2"/>
    <w:rsid w:val="009C4444"/>
    <w:rsid w:val="009C663E"/>
    <w:rsid w:val="009D55FD"/>
    <w:rsid w:val="009F0525"/>
    <w:rsid w:val="009F4960"/>
    <w:rsid w:val="00A04E62"/>
    <w:rsid w:val="00A1510D"/>
    <w:rsid w:val="00A2142B"/>
    <w:rsid w:val="00A24B53"/>
    <w:rsid w:val="00A26FAF"/>
    <w:rsid w:val="00A33627"/>
    <w:rsid w:val="00A353D1"/>
    <w:rsid w:val="00A372AC"/>
    <w:rsid w:val="00A402E5"/>
    <w:rsid w:val="00A407BC"/>
    <w:rsid w:val="00A434DC"/>
    <w:rsid w:val="00A439D2"/>
    <w:rsid w:val="00A50336"/>
    <w:rsid w:val="00A56027"/>
    <w:rsid w:val="00A627A4"/>
    <w:rsid w:val="00A650FD"/>
    <w:rsid w:val="00A65C58"/>
    <w:rsid w:val="00A65C5F"/>
    <w:rsid w:val="00A67D92"/>
    <w:rsid w:val="00A77D80"/>
    <w:rsid w:val="00A94820"/>
    <w:rsid w:val="00AB1CE2"/>
    <w:rsid w:val="00AB7B0F"/>
    <w:rsid w:val="00AC1728"/>
    <w:rsid w:val="00AC34F2"/>
    <w:rsid w:val="00AC5F00"/>
    <w:rsid w:val="00AC7A5F"/>
    <w:rsid w:val="00AD683E"/>
    <w:rsid w:val="00AF04B2"/>
    <w:rsid w:val="00AF23B5"/>
    <w:rsid w:val="00B12B45"/>
    <w:rsid w:val="00B31FD0"/>
    <w:rsid w:val="00B33C7F"/>
    <w:rsid w:val="00B3496F"/>
    <w:rsid w:val="00B4019D"/>
    <w:rsid w:val="00B4428D"/>
    <w:rsid w:val="00B470D8"/>
    <w:rsid w:val="00B47DEB"/>
    <w:rsid w:val="00B53E08"/>
    <w:rsid w:val="00B5559C"/>
    <w:rsid w:val="00B60508"/>
    <w:rsid w:val="00B74330"/>
    <w:rsid w:val="00B80B8E"/>
    <w:rsid w:val="00B80C20"/>
    <w:rsid w:val="00B857F8"/>
    <w:rsid w:val="00B92534"/>
    <w:rsid w:val="00B9323C"/>
    <w:rsid w:val="00B93625"/>
    <w:rsid w:val="00BA2B1E"/>
    <w:rsid w:val="00BF4664"/>
    <w:rsid w:val="00BF72BD"/>
    <w:rsid w:val="00C31B67"/>
    <w:rsid w:val="00C370D4"/>
    <w:rsid w:val="00C41FA5"/>
    <w:rsid w:val="00C42E7F"/>
    <w:rsid w:val="00C62562"/>
    <w:rsid w:val="00C7704B"/>
    <w:rsid w:val="00C808E4"/>
    <w:rsid w:val="00C835ED"/>
    <w:rsid w:val="00C91431"/>
    <w:rsid w:val="00C9204A"/>
    <w:rsid w:val="00C92780"/>
    <w:rsid w:val="00CA0F82"/>
    <w:rsid w:val="00CA530D"/>
    <w:rsid w:val="00CB35DA"/>
    <w:rsid w:val="00CB3705"/>
    <w:rsid w:val="00CB589C"/>
    <w:rsid w:val="00CC5AF2"/>
    <w:rsid w:val="00CD2DD7"/>
    <w:rsid w:val="00CD2ED4"/>
    <w:rsid w:val="00CE1F4E"/>
    <w:rsid w:val="00CF6C76"/>
    <w:rsid w:val="00CF7A63"/>
    <w:rsid w:val="00D047D3"/>
    <w:rsid w:val="00D356F2"/>
    <w:rsid w:val="00D540FB"/>
    <w:rsid w:val="00D560CF"/>
    <w:rsid w:val="00D61264"/>
    <w:rsid w:val="00D61674"/>
    <w:rsid w:val="00D70EFF"/>
    <w:rsid w:val="00D9641A"/>
    <w:rsid w:val="00DA2ECD"/>
    <w:rsid w:val="00DA465B"/>
    <w:rsid w:val="00DB3723"/>
    <w:rsid w:val="00DB695E"/>
    <w:rsid w:val="00DD0B69"/>
    <w:rsid w:val="00DD2E25"/>
    <w:rsid w:val="00DD7AEA"/>
    <w:rsid w:val="00DF1160"/>
    <w:rsid w:val="00E0074C"/>
    <w:rsid w:val="00E078EE"/>
    <w:rsid w:val="00E1607D"/>
    <w:rsid w:val="00E165EE"/>
    <w:rsid w:val="00E2377C"/>
    <w:rsid w:val="00E3149F"/>
    <w:rsid w:val="00E328B6"/>
    <w:rsid w:val="00E44C0E"/>
    <w:rsid w:val="00E45C31"/>
    <w:rsid w:val="00E50C81"/>
    <w:rsid w:val="00E60E9D"/>
    <w:rsid w:val="00E60EA0"/>
    <w:rsid w:val="00E70491"/>
    <w:rsid w:val="00E9091B"/>
    <w:rsid w:val="00E97A1B"/>
    <w:rsid w:val="00E97FAC"/>
    <w:rsid w:val="00EA1665"/>
    <w:rsid w:val="00EB5F46"/>
    <w:rsid w:val="00EC43AC"/>
    <w:rsid w:val="00ED0E79"/>
    <w:rsid w:val="00EE2AD0"/>
    <w:rsid w:val="00EE48DC"/>
    <w:rsid w:val="00EF00F0"/>
    <w:rsid w:val="00EF655D"/>
    <w:rsid w:val="00F01E74"/>
    <w:rsid w:val="00F168C8"/>
    <w:rsid w:val="00F20969"/>
    <w:rsid w:val="00F24907"/>
    <w:rsid w:val="00F344B3"/>
    <w:rsid w:val="00F3504B"/>
    <w:rsid w:val="00F36CB6"/>
    <w:rsid w:val="00F503D0"/>
    <w:rsid w:val="00F5788B"/>
    <w:rsid w:val="00F6140C"/>
    <w:rsid w:val="00F67A89"/>
    <w:rsid w:val="00F801DA"/>
    <w:rsid w:val="00F87B2B"/>
    <w:rsid w:val="00FA11B5"/>
    <w:rsid w:val="00FA6010"/>
    <w:rsid w:val="00FA6B3F"/>
    <w:rsid w:val="00FC4E1D"/>
    <w:rsid w:val="00FC6208"/>
    <w:rsid w:val="00FC7A88"/>
    <w:rsid w:val="00FE366E"/>
    <w:rsid w:val="00FF029B"/>
    <w:rsid w:val="00FF07D5"/>
    <w:rsid w:val="00FF20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FC1F7-0D05-49E8-A38A-D7B58F6B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3C"/>
    <w:pPr>
      <w:spacing w:after="0" w:line="240" w:lineRule="auto"/>
    </w:pPr>
    <w:rPr>
      <w:rFonts w:ascii="Times New Roman" w:eastAsia="Times New Roman" w:hAnsi="Times New Roman" w:cs="Times New Roman"/>
      <w:sz w:val="20"/>
      <w:szCs w:val="20"/>
      <w:lang w:eastAsia="es-ES"/>
    </w:rPr>
  </w:style>
  <w:style w:type="paragraph" w:styleId="Ttulo4">
    <w:name w:val="heading 4"/>
    <w:basedOn w:val="Normal"/>
    <w:link w:val="Ttulo4Car"/>
    <w:uiPriority w:val="9"/>
    <w:qFormat/>
    <w:rsid w:val="00F01E74"/>
    <w:pPr>
      <w:spacing w:before="100" w:beforeAutospacing="1" w:after="100" w:afterAutospacing="1"/>
      <w:outlineLvl w:val="3"/>
    </w:pPr>
    <w:rPr>
      <w:b/>
      <w:bCs/>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7704B"/>
    <w:pPr>
      <w:tabs>
        <w:tab w:val="center" w:pos="4252"/>
        <w:tab w:val="right" w:pos="8504"/>
      </w:tabs>
    </w:pPr>
    <w:rPr>
      <w:sz w:val="24"/>
    </w:rPr>
  </w:style>
  <w:style w:type="character" w:customStyle="1" w:styleId="EncabezadoCar">
    <w:name w:val="Encabezado Car"/>
    <w:basedOn w:val="Fuentedeprrafopredeter"/>
    <w:link w:val="Encabezado"/>
    <w:rsid w:val="00C7704B"/>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A1510D"/>
    <w:pPr>
      <w:spacing w:after="200" w:line="276" w:lineRule="auto"/>
      <w:ind w:left="720"/>
      <w:contextualSpacing/>
    </w:pPr>
    <w:rPr>
      <w:rFonts w:asciiTheme="minorHAnsi" w:eastAsiaTheme="minorHAnsi" w:hAnsiTheme="minorHAnsi" w:cstheme="minorBidi"/>
      <w:sz w:val="22"/>
      <w:szCs w:val="22"/>
      <w:lang w:val="es-CO" w:eastAsia="en-US"/>
    </w:rPr>
  </w:style>
  <w:style w:type="character" w:styleId="Textoennegrita">
    <w:name w:val="Strong"/>
    <w:basedOn w:val="Fuentedeprrafopredeter"/>
    <w:uiPriority w:val="22"/>
    <w:qFormat/>
    <w:rsid w:val="00A1510D"/>
    <w:rPr>
      <w:b/>
      <w:bCs/>
    </w:rPr>
  </w:style>
  <w:style w:type="character" w:customStyle="1" w:styleId="apple-converted-space">
    <w:name w:val="apple-converted-space"/>
    <w:basedOn w:val="Fuentedeprrafopredeter"/>
    <w:rsid w:val="00A1510D"/>
  </w:style>
  <w:style w:type="character" w:styleId="nfasis">
    <w:name w:val="Emphasis"/>
    <w:basedOn w:val="Fuentedeprrafopredeter"/>
    <w:uiPriority w:val="20"/>
    <w:qFormat/>
    <w:rsid w:val="00A1510D"/>
    <w:rPr>
      <w:i/>
      <w:iCs/>
    </w:rPr>
  </w:style>
  <w:style w:type="paragraph" w:styleId="Textodeglobo">
    <w:name w:val="Balloon Text"/>
    <w:basedOn w:val="Normal"/>
    <w:link w:val="TextodegloboCar"/>
    <w:uiPriority w:val="99"/>
    <w:semiHidden/>
    <w:unhideWhenUsed/>
    <w:rsid w:val="00A1510D"/>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10D"/>
    <w:rPr>
      <w:rFonts w:ascii="Tahoma" w:eastAsia="Times New Roman" w:hAnsi="Tahoma" w:cs="Tahoma"/>
      <w:sz w:val="16"/>
      <w:szCs w:val="16"/>
      <w:lang w:eastAsia="es-ES"/>
    </w:rPr>
  </w:style>
  <w:style w:type="table" w:styleId="Tablaconcuadrcula">
    <w:name w:val="Table Grid"/>
    <w:basedOn w:val="Tablanormal"/>
    <w:uiPriority w:val="39"/>
    <w:rsid w:val="00A2142B"/>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2E5CD5"/>
    <w:pPr>
      <w:spacing w:after="120"/>
    </w:pPr>
  </w:style>
  <w:style w:type="character" w:customStyle="1" w:styleId="TextoindependienteCar">
    <w:name w:val="Texto independiente Car"/>
    <w:basedOn w:val="Fuentedeprrafopredeter"/>
    <w:link w:val="Textoindependiente"/>
    <w:uiPriority w:val="99"/>
    <w:rsid w:val="002E5CD5"/>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CF7A63"/>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E9091B"/>
    <w:rPr>
      <w:color w:val="0000FF"/>
      <w:u w:val="single"/>
    </w:rPr>
  </w:style>
  <w:style w:type="paragraph" w:styleId="Sinespaciado">
    <w:name w:val="No Spacing"/>
    <w:uiPriority w:val="1"/>
    <w:qFormat/>
    <w:rsid w:val="00470A72"/>
    <w:pPr>
      <w:spacing w:after="0" w:line="240" w:lineRule="auto"/>
    </w:pPr>
    <w:rPr>
      <w:lang w:val="es-CO"/>
    </w:rPr>
  </w:style>
  <w:style w:type="paragraph" w:styleId="Piedepgina">
    <w:name w:val="footer"/>
    <w:basedOn w:val="Normal"/>
    <w:link w:val="PiedepginaCar"/>
    <w:uiPriority w:val="99"/>
    <w:unhideWhenUsed/>
    <w:rsid w:val="00CD2ED4"/>
    <w:pPr>
      <w:tabs>
        <w:tab w:val="center" w:pos="4419"/>
        <w:tab w:val="right" w:pos="8838"/>
      </w:tabs>
    </w:pPr>
  </w:style>
  <w:style w:type="character" w:customStyle="1" w:styleId="PiedepginaCar">
    <w:name w:val="Pie de página Car"/>
    <w:basedOn w:val="Fuentedeprrafopredeter"/>
    <w:link w:val="Piedepgina"/>
    <w:uiPriority w:val="99"/>
    <w:rsid w:val="00CD2ED4"/>
    <w:rPr>
      <w:rFonts w:ascii="Times New Roman" w:eastAsia="Times New Roman" w:hAnsi="Times New Roman" w:cs="Times New Roman"/>
      <w:sz w:val="20"/>
      <w:szCs w:val="20"/>
      <w:lang w:eastAsia="es-ES"/>
    </w:rPr>
  </w:style>
  <w:style w:type="character" w:customStyle="1" w:styleId="mchq">
    <w:name w:val="mchq"/>
    <w:basedOn w:val="Fuentedeprrafopredeter"/>
    <w:rsid w:val="004C1F39"/>
  </w:style>
  <w:style w:type="character" w:customStyle="1" w:styleId="a">
    <w:name w:val="a"/>
    <w:basedOn w:val="Fuentedeprrafopredeter"/>
    <w:rsid w:val="00526508"/>
  </w:style>
  <w:style w:type="character" w:customStyle="1" w:styleId="l8">
    <w:name w:val="l8"/>
    <w:basedOn w:val="Fuentedeprrafopredeter"/>
    <w:rsid w:val="00526508"/>
  </w:style>
  <w:style w:type="character" w:customStyle="1" w:styleId="l7">
    <w:name w:val="l7"/>
    <w:basedOn w:val="Fuentedeprrafopredeter"/>
    <w:rsid w:val="00526508"/>
  </w:style>
  <w:style w:type="character" w:customStyle="1" w:styleId="l6">
    <w:name w:val="l6"/>
    <w:basedOn w:val="Fuentedeprrafopredeter"/>
    <w:rsid w:val="00526508"/>
  </w:style>
  <w:style w:type="character" w:customStyle="1" w:styleId="l">
    <w:name w:val="l"/>
    <w:basedOn w:val="Fuentedeprrafopredeter"/>
    <w:rsid w:val="00526508"/>
  </w:style>
  <w:style w:type="character" w:customStyle="1" w:styleId="l10">
    <w:name w:val="l10"/>
    <w:basedOn w:val="Fuentedeprrafopredeter"/>
    <w:rsid w:val="00526508"/>
  </w:style>
  <w:style w:type="character" w:customStyle="1" w:styleId="Ttulo4Car">
    <w:name w:val="Título 4 Car"/>
    <w:basedOn w:val="Fuentedeprrafopredeter"/>
    <w:link w:val="Ttulo4"/>
    <w:uiPriority w:val="9"/>
    <w:rsid w:val="00F01E74"/>
    <w:rPr>
      <w:rFonts w:ascii="Times New Roman" w:eastAsia="Times New Roman" w:hAnsi="Times New Roman" w:cs="Times New Roman"/>
      <w:b/>
      <w:bCs/>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938">
      <w:bodyDiv w:val="1"/>
      <w:marLeft w:val="0"/>
      <w:marRight w:val="0"/>
      <w:marTop w:val="0"/>
      <w:marBottom w:val="0"/>
      <w:divBdr>
        <w:top w:val="none" w:sz="0" w:space="0" w:color="auto"/>
        <w:left w:val="none" w:sz="0" w:space="0" w:color="auto"/>
        <w:bottom w:val="none" w:sz="0" w:space="0" w:color="auto"/>
        <w:right w:val="none" w:sz="0" w:space="0" w:color="auto"/>
      </w:divBdr>
      <w:divsChild>
        <w:div w:id="2129155459">
          <w:marLeft w:val="0"/>
          <w:marRight w:val="0"/>
          <w:marTop w:val="0"/>
          <w:marBottom w:val="0"/>
          <w:divBdr>
            <w:top w:val="none" w:sz="0" w:space="0" w:color="auto"/>
            <w:left w:val="none" w:sz="0" w:space="0" w:color="auto"/>
            <w:bottom w:val="none" w:sz="0" w:space="0" w:color="auto"/>
            <w:right w:val="none" w:sz="0" w:space="0" w:color="auto"/>
          </w:divBdr>
        </w:div>
      </w:divsChild>
    </w:div>
    <w:div w:id="163858643">
      <w:bodyDiv w:val="1"/>
      <w:marLeft w:val="0"/>
      <w:marRight w:val="0"/>
      <w:marTop w:val="0"/>
      <w:marBottom w:val="0"/>
      <w:divBdr>
        <w:top w:val="none" w:sz="0" w:space="0" w:color="auto"/>
        <w:left w:val="none" w:sz="0" w:space="0" w:color="auto"/>
        <w:bottom w:val="none" w:sz="0" w:space="0" w:color="auto"/>
        <w:right w:val="none" w:sz="0" w:space="0" w:color="auto"/>
      </w:divBdr>
    </w:div>
    <w:div w:id="178930885">
      <w:bodyDiv w:val="1"/>
      <w:marLeft w:val="0"/>
      <w:marRight w:val="0"/>
      <w:marTop w:val="0"/>
      <w:marBottom w:val="0"/>
      <w:divBdr>
        <w:top w:val="none" w:sz="0" w:space="0" w:color="auto"/>
        <w:left w:val="none" w:sz="0" w:space="0" w:color="auto"/>
        <w:bottom w:val="none" w:sz="0" w:space="0" w:color="auto"/>
        <w:right w:val="none" w:sz="0" w:space="0" w:color="auto"/>
      </w:divBdr>
    </w:div>
    <w:div w:id="195891413">
      <w:bodyDiv w:val="1"/>
      <w:marLeft w:val="0"/>
      <w:marRight w:val="0"/>
      <w:marTop w:val="0"/>
      <w:marBottom w:val="0"/>
      <w:divBdr>
        <w:top w:val="none" w:sz="0" w:space="0" w:color="auto"/>
        <w:left w:val="none" w:sz="0" w:space="0" w:color="auto"/>
        <w:bottom w:val="none" w:sz="0" w:space="0" w:color="auto"/>
        <w:right w:val="none" w:sz="0" w:space="0" w:color="auto"/>
      </w:divBdr>
    </w:div>
    <w:div w:id="212161436">
      <w:bodyDiv w:val="1"/>
      <w:marLeft w:val="0"/>
      <w:marRight w:val="0"/>
      <w:marTop w:val="0"/>
      <w:marBottom w:val="0"/>
      <w:divBdr>
        <w:top w:val="none" w:sz="0" w:space="0" w:color="auto"/>
        <w:left w:val="none" w:sz="0" w:space="0" w:color="auto"/>
        <w:bottom w:val="none" w:sz="0" w:space="0" w:color="auto"/>
        <w:right w:val="none" w:sz="0" w:space="0" w:color="auto"/>
      </w:divBdr>
      <w:divsChild>
        <w:div w:id="1732188652">
          <w:marLeft w:val="0"/>
          <w:marRight w:val="0"/>
          <w:marTop w:val="0"/>
          <w:marBottom w:val="0"/>
          <w:divBdr>
            <w:top w:val="none" w:sz="0" w:space="0" w:color="auto"/>
            <w:left w:val="none" w:sz="0" w:space="0" w:color="auto"/>
            <w:bottom w:val="none" w:sz="0" w:space="0" w:color="auto"/>
            <w:right w:val="none" w:sz="0" w:space="0" w:color="auto"/>
          </w:divBdr>
        </w:div>
      </w:divsChild>
    </w:div>
    <w:div w:id="473327944">
      <w:bodyDiv w:val="1"/>
      <w:marLeft w:val="0"/>
      <w:marRight w:val="0"/>
      <w:marTop w:val="0"/>
      <w:marBottom w:val="0"/>
      <w:divBdr>
        <w:top w:val="none" w:sz="0" w:space="0" w:color="auto"/>
        <w:left w:val="none" w:sz="0" w:space="0" w:color="auto"/>
        <w:bottom w:val="none" w:sz="0" w:space="0" w:color="auto"/>
        <w:right w:val="none" w:sz="0" w:space="0" w:color="auto"/>
      </w:divBdr>
    </w:div>
    <w:div w:id="494036602">
      <w:bodyDiv w:val="1"/>
      <w:marLeft w:val="0"/>
      <w:marRight w:val="0"/>
      <w:marTop w:val="0"/>
      <w:marBottom w:val="0"/>
      <w:divBdr>
        <w:top w:val="none" w:sz="0" w:space="0" w:color="auto"/>
        <w:left w:val="none" w:sz="0" w:space="0" w:color="auto"/>
        <w:bottom w:val="none" w:sz="0" w:space="0" w:color="auto"/>
        <w:right w:val="none" w:sz="0" w:space="0" w:color="auto"/>
      </w:divBdr>
    </w:div>
    <w:div w:id="510724258">
      <w:bodyDiv w:val="1"/>
      <w:marLeft w:val="0"/>
      <w:marRight w:val="0"/>
      <w:marTop w:val="0"/>
      <w:marBottom w:val="0"/>
      <w:divBdr>
        <w:top w:val="none" w:sz="0" w:space="0" w:color="auto"/>
        <w:left w:val="none" w:sz="0" w:space="0" w:color="auto"/>
        <w:bottom w:val="none" w:sz="0" w:space="0" w:color="auto"/>
        <w:right w:val="none" w:sz="0" w:space="0" w:color="auto"/>
      </w:divBdr>
      <w:divsChild>
        <w:div w:id="1993288957">
          <w:marLeft w:val="0"/>
          <w:marRight w:val="0"/>
          <w:marTop w:val="0"/>
          <w:marBottom w:val="0"/>
          <w:divBdr>
            <w:top w:val="none" w:sz="0" w:space="0" w:color="auto"/>
            <w:left w:val="none" w:sz="0" w:space="0" w:color="auto"/>
            <w:bottom w:val="none" w:sz="0" w:space="0" w:color="auto"/>
            <w:right w:val="none" w:sz="0" w:space="0" w:color="auto"/>
          </w:divBdr>
        </w:div>
      </w:divsChild>
    </w:div>
    <w:div w:id="548347214">
      <w:bodyDiv w:val="1"/>
      <w:marLeft w:val="0"/>
      <w:marRight w:val="0"/>
      <w:marTop w:val="0"/>
      <w:marBottom w:val="0"/>
      <w:divBdr>
        <w:top w:val="none" w:sz="0" w:space="0" w:color="auto"/>
        <w:left w:val="none" w:sz="0" w:space="0" w:color="auto"/>
        <w:bottom w:val="none" w:sz="0" w:space="0" w:color="auto"/>
        <w:right w:val="none" w:sz="0" w:space="0" w:color="auto"/>
      </w:divBdr>
      <w:divsChild>
        <w:div w:id="1966689462">
          <w:marLeft w:val="0"/>
          <w:marRight w:val="0"/>
          <w:marTop w:val="0"/>
          <w:marBottom w:val="200"/>
          <w:divBdr>
            <w:top w:val="none" w:sz="0" w:space="0" w:color="auto"/>
            <w:left w:val="none" w:sz="0" w:space="0" w:color="auto"/>
            <w:bottom w:val="none" w:sz="0" w:space="0" w:color="auto"/>
            <w:right w:val="none" w:sz="0" w:space="0" w:color="auto"/>
          </w:divBdr>
        </w:div>
        <w:div w:id="2029210924">
          <w:marLeft w:val="0"/>
          <w:marRight w:val="0"/>
          <w:marTop w:val="0"/>
          <w:marBottom w:val="200"/>
          <w:divBdr>
            <w:top w:val="none" w:sz="0" w:space="0" w:color="auto"/>
            <w:left w:val="none" w:sz="0" w:space="0" w:color="auto"/>
            <w:bottom w:val="none" w:sz="0" w:space="0" w:color="auto"/>
            <w:right w:val="none" w:sz="0" w:space="0" w:color="auto"/>
          </w:divBdr>
        </w:div>
        <w:div w:id="922370878">
          <w:marLeft w:val="0"/>
          <w:marRight w:val="0"/>
          <w:marTop w:val="0"/>
          <w:marBottom w:val="200"/>
          <w:divBdr>
            <w:top w:val="none" w:sz="0" w:space="0" w:color="auto"/>
            <w:left w:val="none" w:sz="0" w:space="0" w:color="auto"/>
            <w:bottom w:val="none" w:sz="0" w:space="0" w:color="auto"/>
            <w:right w:val="none" w:sz="0" w:space="0" w:color="auto"/>
          </w:divBdr>
        </w:div>
        <w:div w:id="841509319">
          <w:marLeft w:val="0"/>
          <w:marRight w:val="0"/>
          <w:marTop w:val="0"/>
          <w:marBottom w:val="200"/>
          <w:divBdr>
            <w:top w:val="none" w:sz="0" w:space="0" w:color="auto"/>
            <w:left w:val="none" w:sz="0" w:space="0" w:color="auto"/>
            <w:bottom w:val="none" w:sz="0" w:space="0" w:color="auto"/>
            <w:right w:val="none" w:sz="0" w:space="0" w:color="auto"/>
          </w:divBdr>
        </w:div>
      </w:divsChild>
    </w:div>
    <w:div w:id="553587866">
      <w:bodyDiv w:val="1"/>
      <w:marLeft w:val="0"/>
      <w:marRight w:val="0"/>
      <w:marTop w:val="0"/>
      <w:marBottom w:val="0"/>
      <w:divBdr>
        <w:top w:val="none" w:sz="0" w:space="0" w:color="auto"/>
        <w:left w:val="none" w:sz="0" w:space="0" w:color="auto"/>
        <w:bottom w:val="none" w:sz="0" w:space="0" w:color="auto"/>
        <w:right w:val="none" w:sz="0" w:space="0" w:color="auto"/>
      </w:divBdr>
      <w:divsChild>
        <w:div w:id="1872573682">
          <w:marLeft w:val="0"/>
          <w:marRight w:val="0"/>
          <w:marTop w:val="0"/>
          <w:marBottom w:val="0"/>
          <w:divBdr>
            <w:top w:val="none" w:sz="0" w:space="0" w:color="auto"/>
            <w:left w:val="none" w:sz="0" w:space="0" w:color="auto"/>
            <w:bottom w:val="none" w:sz="0" w:space="0" w:color="auto"/>
            <w:right w:val="none" w:sz="0" w:space="0" w:color="auto"/>
          </w:divBdr>
        </w:div>
        <w:div w:id="813376723">
          <w:marLeft w:val="0"/>
          <w:marRight w:val="0"/>
          <w:marTop w:val="0"/>
          <w:marBottom w:val="0"/>
          <w:divBdr>
            <w:top w:val="none" w:sz="0" w:space="0" w:color="auto"/>
            <w:left w:val="none" w:sz="0" w:space="0" w:color="auto"/>
            <w:bottom w:val="none" w:sz="0" w:space="0" w:color="auto"/>
            <w:right w:val="none" w:sz="0" w:space="0" w:color="auto"/>
          </w:divBdr>
        </w:div>
        <w:div w:id="1196845247">
          <w:marLeft w:val="0"/>
          <w:marRight w:val="0"/>
          <w:marTop w:val="0"/>
          <w:marBottom w:val="0"/>
          <w:divBdr>
            <w:top w:val="none" w:sz="0" w:space="0" w:color="auto"/>
            <w:left w:val="none" w:sz="0" w:space="0" w:color="auto"/>
            <w:bottom w:val="none" w:sz="0" w:space="0" w:color="auto"/>
            <w:right w:val="none" w:sz="0" w:space="0" w:color="auto"/>
          </w:divBdr>
        </w:div>
        <w:div w:id="86006349">
          <w:marLeft w:val="0"/>
          <w:marRight w:val="0"/>
          <w:marTop w:val="0"/>
          <w:marBottom w:val="0"/>
          <w:divBdr>
            <w:top w:val="none" w:sz="0" w:space="0" w:color="auto"/>
            <w:left w:val="none" w:sz="0" w:space="0" w:color="auto"/>
            <w:bottom w:val="none" w:sz="0" w:space="0" w:color="auto"/>
            <w:right w:val="none" w:sz="0" w:space="0" w:color="auto"/>
          </w:divBdr>
        </w:div>
        <w:div w:id="1344287518">
          <w:marLeft w:val="0"/>
          <w:marRight w:val="0"/>
          <w:marTop w:val="0"/>
          <w:marBottom w:val="0"/>
          <w:divBdr>
            <w:top w:val="none" w:sz="0" w:space="0" w:color="auto"/>
            <w:left w:val="none" w:sz="0" w:space="0" w:color="auto"/>
            <w:bottom w:val="none" w:sz="0" w:space="0" w:color="auto"/>
            <w:right w:val="none" w:sz="0" w:space="0" w:color="auto"/>
          </w:divBdr>
        </w:div>
      </w:divsChild>
    </w:div>
    <w:div w:id="675233885">
      <w:bodyDiv w:val="1"/>
      <w:marLeft w:val="0"/>
      <w:marRight w:val="0"/>
      <w:marTop w:val="0"/>
      <w:marBottom w:val="0"/>
      <w:divBdr>
        <w:top w:val="none" w:sz="0" w:space="0" w:color="auto"/>
        <w:left w:val="none" w:sz="0" w:space="0" w:color="auto"/>
        <w:bottom w:val="none" w:sz="0" w:space="0" w:color="auto"/>
        <w:right w:val="none" w:sz="0" w:space="0" w:color="auto"/>
      </w:divBdr>
    </w:div>
    <w:div w:id="677001777">
      <w:bodyDiv w:val="1"/>
      <w:marLeft w:val="0"/>
      <w:marRight w:val="0"/>
      <w:marTop w:val="0"/>
      <w:marBottom w:val="0"/>
      <w:divBdr>
        <w:top w:val="none" w:sz="0" w:space="0" w:color="auto"/>
        <w:left w:val="none" w:sz="0" w:space="0" w:color="auto"/>
        <w:bottom w:val="none" w:sz="0" w:space="0" w:color="auto"/>
        <w:right w:val="none" w:sz="0" w:space="0" w:color="auto"/>
      </w:divBdr>
      <w:divsChild>
        <w:div w:id="812332540">
          <w:marLeft w:val="0"/>
          <w:marRight w:val="0"/>
          <w:marTop w:val="0"/>
          <w:marBottom w:val="200"/>
          <w:divBdr>
            <w:top w:val="none" w:sz="0" w:space="0" w:color="auto"/>
            <w:left w:val="none" w:sz="0" w:space="0" w:color="auto"/>
            <w:bottom w:val="none" w:sz="0" w:space="0" w:color="auto"/>
            <w:right w:val="none" w:sz="0" w:space="0" w:color="auto"/>
          </w:divBdr>
        </w:div>
        <w:div w:id="196746795">
          <w:marLeft w:val="0"/>
          <w:marRight w:val="0"/>
          <w:marTop w:val="0"/>
          <w:marBottom w:val="200"/>
          <w:divBdr>
            <w:top w:val="none" w:sz="0" w:space="0" w:color="auto"/>
            <w:left w:val="none" w:sz="0" w:space="0" w:color="auto"/>
            <w:bottom w:val="none" w:sz="0" w:space="0" w:color="auto"/>
            <w:right w:val="none" w:sz="0" w:space="0" w:color="auto"/>
          </w:divBdr>
        </w:div>
        <w:div w:id="1509905453">
          <w:marLeft w:val="0"/>
          <w:marRight w:val="0"/>
          <w:marTop w:val="0"/>
          <w:marBottom w:val="200"/>
          <w:divBdr>
            <w:top w:val="none" w:sz="0" w:space="0" w:color="auto"/>
            <w:left w:val="none" w:sz="0" w:space="0" w:color="auto"/>
            <w:bottom w:val="none" w:sz="0" w:space="0" w:color="auto"/>
            <w:right w:val="none" w:sz="0" w:space="0" w:color="auto"/>
          </w:divBdr>
        </w:div>
        <w:div w:id="1360164628">
          <w:marLeft w:val="0"/>
          <w:marRight w:val="0"/>
          <w:marTop w:val="0"/>
          <w:marBottom w:val="200"/>
          <w:divBdr>
            <w:top w:val="none" w:sz="0" w:space="0" w:color="auto"/>
            <w:left w:val="none" w:sz="0" w:space="0" w:color="auto"/>
            <w:bottom w:val="none" w:sz="0" w:space="0" w:color="auto"/>
            <w:right w:val="none" w:sz="0" w:space="0" w:color="auto"/>
          </w:divBdr>
        </w:div>
        <w:div w:id="1999339116">
          <w:marLeft w:val="0"/>
          <w:marRight w:val="0"/>
          <w:marTop w:val="0"/>
          <w:marBottom w:val="200"/>
          <w:divBdr>
            <w:top w:val="none" w:sz="0" w:space="0" w:color="auto"/>
            <w:left w:val="none" w:sz="0" w:space="0" w:color="auto"/>
            <w:bottom w:val="none" w:sz="0" w:space="0" w:color="auto"/>
            <w:right w:val="none" w:sz="0" w:space="0" w:color="auto"/>
          </w:divBdr>
        </w:div>
        <w:div w:id="385494295">
          <w:marLeft w:val="0"/>
          <w:marRight w:val="0"/>
          <w:marTop w:val="0"/>
          <w:marBottom w:val="200"/>
          <w:divBdr>
            <w:top w:val="none" w:sz="0" w:space="0" w:color="auto"/>
            <w:left w:val="none" w:sz="0" w:space="0" w:color="auto"/>
            <w:bottom w:val="none" w:sz="0" w:space="0" w:color="auto"/>
            <w:right w:val="none" w:sz="0" w:space="0" w:color="auto"/>
          </w:divBdr>
        </w:div>
        <w:div w:id="1826579380">
          <w:marLeft w:val="0"/>
          <w:marRight w:val="0"/>
          <w:marTop w:val="0"/>
          <w:marBottom w:val="200"/>
          <w:divBdr>
            <w:top w:val="none" w:sz="0" w:space="0" w:color="auto"/>
            <w:left w:val="none" w:sz="0" w:space="0" w:color="auto"/>
            <w:bottom w:val="none" w:sz="0" w:space="0" w:color="auto"/>
            <w:right w:val="none" w:sz="0" w:space="0" w:color="auto"/>
          </w:divBdr>
        </w:div>
        <w:div w:id="322008664">
          <w:marLeft w:val="0"/>
          <w:marRight w:val="0"/>
          <w:marTop w:val="0"/>
          <w:marBottom w:val="200"/>
          <w:divBdr>
            <w:top w:val="none" w:sz="0" w:space="0" w:color="auto"/>
            <w:left w:val="none" w:sz="0" w:space="0" w:color="auto"/>
            <w:bottom w:val="none" w:sz="0" w:space="0" w:color="auto"/>
            <w:right w:val="none" w:sz="0" w:space="0" w:color="auto"/>
          </w:divBdr>
        </w:div>
        <w:div w:id="820924726">
          <w:marLeft w:val="0"/>
          <w:marRight w:val="0"/>
          <w:marTop w:val="0"/>
          <w:marBottom w:val="200"/>
          <w:divBdr>
            <w:top w:val="none" w:sz="0" w:space="0" w:color="auto"/>
            <w:left w:val="none" w:sz="0" w:space="0" w:color="auto"/>
            <w:bottom w:val="none" w:sz="0" w:space="0" w:color="auto"/>
            <w:right w:val="none" w:sz="0" w:space="0" w:color="auto"/>
          </w:divBdr>
        </w:div>
      </w:divsChild>
    </w:div>
    <w:div w:id="704599061">
      <w:bodyDiv w:val="1"/>
      <w:marLeft w:val="0"/>
      <w:marRight w:val="0"/>
      <w:marTop w:val="0"/>
      <w:marBottom w:val="0"/>
      <w:divBdr>
        <w:top w:val="none" w:sz="0" w:space="0" w:color="auto"/>
        <w:left w:val="none" w:sz="0" w:space="0" w:color="auto"/>
        <w:bottom w:val="none" w:sz="0" w:space="0" w:color="auto"/>
        <w:right w:val="none" w:sz="0" w:space="0" w:color="auto"/>
      </w:divBdr>
    </w:div>
    <w:div w:id="831678109">
      <w:bodyDiv w:val="1"/>
      <w:marLeft w:val="0"/>
      <w:marRight w:val="0"/>
      <w:marTop w:val="0"/>
      <w:marBottom w:val="0"/>
      <w:divBdr>
        <w:top w:val="none" w:sz="0" w:space="0" w:color="auto"/>
        <w:left w:val="none" w:sz="0" w:space="0" w:color="auto"/>
        <w:bottom w:val="none" w:sz="0" w:space="0" w:color="auto"/>
        <w:right w:val="none" w:sz="0" w:space="0" w:color="auto"/>
      </w:divBdr>
      <w:divsChild>
        <w:div w:id="1673027415">
          <w:marLeft w:val="0"/>
          <w:marRight w:val="0"/>
          <w:marTop w:val="150"/>
          <w:marBottom w:val="300"/>
          <w:divBdr>
            <w:top w:val="none" w:sz="0" w:space="0" w:color="auto"/>
            <w:left w:val="none" w:sz="0" w:space="0" w:color="auto"/>
            <w:bottom w:val="none" w:sz="0" w:space="0" w:color="auto"/>
            <w:right w:val="none" w:sz="0" w:space="0" w:color="auto"/>
          </w:divBdr>
          <w:divsChild>
            <w:div w:id="161244116">
              <w:marLeft w:val="0"/>
              <w:marRight w:val="0"/>
              <w:marTop w:val="0"/>
              <w:marBottom w:val="0"/>
              <w:divBdr>
                <w:top w:val="none" w:sz="0" w:space="0" w:color="auto"/>
                <w:left w:val="none" w:sz="0" w:space="0" w:color="auto"/>
                <w:bottom w:val="none" w:sz="0" w:space="0" w:color="auto"/>
                <w:right w:val="none" w:sz="0" w:space="0" w:color="auto"/>
              </w:divBdr>
              <w:divsChild>
                <w:div w:id="494108266">
                  <w:marLeft w:val="0"/>
                  <w:marRight w:val="0"/>
                  <w:marTop w:val="0"/>
                  <w:marBottom w:val="0"/>
                  <w:divBdr>
                    <w:top w:val="none" w:sz="0" w:space="0" w:color="auto"/>
                    <w:left w:val="none" w:sz="0" w:space="0" w:color="auto"/>
                    <w:bottom w:val="none" w:sz="0" w:space="0" w:color="auto"/>
                    <w:right w:val="none" w:sz="0" w:space="0" w:color="auto"/>
                  </w:divBdr>
                  <w:divsChild>
                    <w:div w:id="723942289">
                      <w:marLeft w:val="0"/>
                      <w:marRight w:val="0"/>
                      <w:marTop w:val="0"/>
                      <w:marBottom w:val="0"/>
                      <w:divBdr>
                        <w:top w:val="none" w:sz="0" w:space="0" w:color="auto"/>
                        <w:left w:val="none" w:sz="0" w:space="0" w:color="auto"/>
                        <w:bottom w:val="none" w:sz="0" w:space="0" w:color="auto"/>
                        <w:right w:val="none" w:sz="0" w:space="0" w:color="auto"/>
                      </w:divBdr>
                      <w:divsChild>
                        <w:div w:id="1329364103">
                          <w:marLeft w:val="0"/>
                          <w:marRight w:val="0"/>
                          <w:marTop w:val="0"/>
                          <w:marBottom w:val="0"/>
                          <w:divBdr>
                            <w:top w:val="none" w:sz="0" w:space="0" w:color="auto"/>
                            <w:left w:val="none" w:sz="0" w:space="0" w:color="auto"/>
                            <w:bottom w:val="none" w:sz="0" w:space="0" w:color="auto"/>
                            <w:right w:val="none" w:sz="0" w:space="0" w:color="auto"/>
                          </w:divBdr>
                        </w:div>
                        <w:div w:id="2066877319">
                          <w:marLeft w:val="0"/>
                          <w:marRight w:val="0"/>
                          <w:marTop w:val="0"/>
                          <w:marBottom w:val="0"/>
                          <w:divBdr>
                            <w:top w:val="none" w:sz="0" w:space="0" w:color="auto"/>
                            <w:left w:val="none" w:sz="0" w:space="0" w:color="auto"/>
                            <w:bottom w:val="none" w:sz="0" w:space="0" w:color="auto"/>
                            <w:right w:val="none" w:sz="0" w:space="0" w:color="auto"/>
                          </w:divBdr>
                        </w:div>
                        <w:div w:id="1484738383">
                          <w:marLeft w:val="0"/>
                          <w:marRight w:val="0"/>
                          <w:marTop w:val="0"/>
                          <w:marBottom w:val="0"/>
                          <w:divBdr>
                            <w:top w:val="none" w:sz="0" w:space="0" w:color="auto"/>
                            <w:left w:val="none" w:sz="0" w:space="0" w:color="auto"/>
                            <w:bottom w:val="none" w:sz="0" w:space="0" w:color="auto"/>
                            <w:right w:val="none" w:sz="0" w:space="0" w:color="auto"/>
                          </w:divBdr>
                        </w:div>
                        <w:div w:id="408040328">
                          <w:marLeft w:val="0"/>
                          <w:marRight w:val="0"/>
                          <w:marTop w:val="0"/>
                          <w:marBottom w:val="0"/>
                          <w:divBdr>
                            <w:top w:val="none" w:sz="0" w:space="0" w:color="auto"/>
                            <w:left w:val="none" w:sz="0" w:space="0" w:color="auto"/>
                            <w:bottom w:val="none" w:sz="0" w:space="0" w:color="auto"/>
                            <w:right w:val="none" w:sz="0" w:space="0" w:color="auto"/>
                          </w:divBdr>
                        </w:div>
                        <w:div w:id="192505105">
                          <w:marLeft w:val="0"/>
                          <w:marRight w:val="0"/>
                          <w:marTop w:val="0"/>
                          <w:marBottom w:val="0"/>
                          <w:divBdr>
                            <w:top w:val="none" w:sz="0" w:space="0" w:color="auto"/>
                            <w:left w:val="none" w:sz="0" w:space="0" w:color="auto"/>
                            <w:bottom w:val="none" w:sz="0" w:space="0" w:color="auto"/>
                            <w:right w:val="none" w:sz="0" w:space="0" w:color="auto"/>
                          </w:divBdr>
                        </w:div>
                        <w:div w:id="1655986139">
                          <w:marLeft w:val="0"/>
                          <w:marRight w:val="0"/>
                          <w:marTop w:val="0"/>
                          <w:marBottom w:val="0"/>
                          <w:divBdr>
                            <w:top w:val="none" w:sz="0" w:space="0" w:color="auto"/>
                            <w:left w:val="none" w:sz="0" w:space="0" w:color="auto"/>
                            <w:bottom w:val="none" w:sz="0" w:space="0" w:color="auto"/>
                            <w:right w:val="none" w:sz="0" w:space="0" w:color="auto"/>
                          </w:divBdr>
                        </w:div>
                        <w:div w:id="533159010">
                          <w:marLeft w:val="0"/>
                          <w:marRight w:val="0"/>
                          <w:marTop w:val="0"/>
                          <w:marBottom w:val="0"/>
                          <w:divBdr>
                            <w:top w:val="none" w:sz="0" w:space="0" w:color="auto"/>
                            <w:left w:val="none" w:sz="0" w:space="0" w:color="auto"/>
                            <w:bottom w:val="none" w:sz="0" w:space="0" w:color="auto"/>
                            <w:right w:val="none" w:sz="0" w:space="0" w:color="auto"/>
                          </w:divBdr>
                        </w:div>
                        <w:div w:id="1334184192">
                          <w:marLeft w:val="0"/>
                          <w:marRight w:val="0"/>
                          <w:marTop w:val="0"/>
                          <w:marBottom w:val="0"/>
                          <w:divBdr>
                            <w:top w:val="none" w:sz="0" w:space="0" w:color="auto"/>
                            <w:left w:val="none" w:sz="0" w:space="0" w:color="auto"/>
                            <w:bottom w:val="none" w:sz="0" w:space="0" w:color="auto"/>
                            <w:right w:val="none" w:sz="0" w:space="0" w:color="auto"/>
                          </w:divBdr>
                        </w:div>
                        <w:div w:id="1597861932">
                          <w:marLeft w:val="0"/>
                          <w:marRight w:val="0"/>
                          <w:marTop w:val="0"/>
                          <w:marBottom w:val="0"/>
                          <w:divBdr>
                            <w:top w:val="none" w:sz="0" w:space="0" w:color="auto"/>
                            <w:left w:val="none" w:sz="0" w:space="0" w:color="auto"/>
                            <w:bottom w:val="none" w:sz="0" w:space="0" w:color="auto"/>
                            <w:right w:val="none" w:sz="0" w:space="0" w:color="auto"/>
                          </w:divBdr>
                        </w:div>
                        <w:div w:id="30224939">
                          <w:marLeft w:val="0"/>
                          <w:marRight w:val="0"/>
                          <w:marTop w:val="0"/>
                          <w:marBottom w:val="0"/>
                          <w:divBdr>
                            <w:top w:val="none" w:sz="0" w:space="0" w:color="auto"/>
                            <w:left w:val="none" w:sz="0" w:space="0" w:color="auto"/>
                            <w:bottom w:val="none" w:sz="0" w:space="0" w:color="auto"/>
                            <w:right w:val="none" w:sz="0" w:space="0" w:color="auto"/>
                          </w:divBdr>
                        </w:div>
                        <w:div w:id="659818760">
                          <w:marLeft w:val="0"/>
                          <w:marRight w:val="0"/>
                          <w:marTop w:val="0"/>
                          <w:marBottom w:val="0"/>
                          <w:divBdr>
                            <w:top w:val="none" w:sz="0" w:space="0" w:color="auto"/>
                            <w:left w:val="none" w:sz="0" w:space="0" w:color="auto"/>
                            <w:bottom w:val="none" w:sz="0" w:space="0" w:color="auto"/>
                            <w:right w:val="none" w:sz="0" w:space="0" w:color="auto"/>
                          </w:divBdr>
                        </w:div>
                        <w:div w:id="200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7902">
                  <w:marLeft w:val="0"/>
                  <w:marRight w:val="0"/>
                  <w:marTop w:val="0"/>
                  <w:marBottom w:val="0"/>
                  <w:divBdr>
                    <w:top w:val="none" w:sz="0" w:space="0" w:color="auto"/>
                    <w:left w:val="none" w:sz="0" w:space="0" w:color="auto"/>
                    <w:bottom w:val="none" w:sz="0" w:space="0" w:color="auto"/>
                    <w:right w:val="none" w:sz="0" w:space="0" w:color="auto"/>
                  </w:divBdr>
                  <w:divsChild>
                    <w:div w:id="13183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45621">
      <w:bodyDiv w:val="1"/>
      <w:marLeft w:val="0"/>
      <w:marRight w:val="0"/>
      <w:marTop w:val="0"/>
      <w:marBottom w:val="0"/>
      <w:divBdr>
        <w:top w:val="none" w:sz="0" w:space="0" w:color="auto"/>
        <w:left w:val="none" w:sz="0" w:space="0" w:color="auto"/>
        <w:bottom w:val="none" w:sz="0" w:space="0" w:color="auto"/>
        <w:right w:val="none" w:sz="0" w:space="0" w:color="auto"/>
      </w:divBdr>
    </w:div>
    <w:div w:id="886527693">
      <w:bodyDiv w:val="1"/>
      <w:marLeft w:val="0"/>
      <w:marRight w:val="0"/>
      <w:marTop w:val="0"/>
      <w:marBottom w:val="0"/>
      <w:divBdr>
        <w:top w:val="none" w:sz="0" w:space="0" w:color="auto"/>
        <w:left w:val="none" w:sz="0" w:space="0" w:color="auto"/>
        <w:bottom w:val="none" w:sz="0" w:space="0" w:color="auto"/>
        <w:right w:val="none" w:sz="0" w:space="0" w:color="auto"/>
      </w:divBdr>
    </w:div>
    <w:div w:id="926770290">
      <w:bodyDiv w:val="1"/>
      <w:marLeft w:val="0"/>
      <w:marRight w:val="0"/>
      <w:marTop w:val="0"/>
      <w:marBottom w:val="0"/>
      <w:divBdr>
        <w:top w:val="none" w:sz="0" w:space="0" w:color="auto"/>
        <w:left w:val="none" w:sz="0" w:space="0" w:color="auto"/>
        <w:bottom w:val="none" w:sz="0" w:space="0" w:color="auto"/>
        <w:right w:val="none" w:sz="0" w:space="0" w:color="auto"/>
      </w:divBdr>
      <w:divsChild>
        <w:div w:id="56444434">
          <w:marLeft w:val="720"/>
          <w:marRight w:val="72"/>
          <w:marTop w:val="134"/>
          <w:marBottom w:val="0"/>
          <w:divBdr>
            <w:top w:val="none" w:sz="0" w:space="0" w:color="auto"/>
            <w:left w:val="none" w:sz="0" w:space="0" w:color="auto"/>
            <w:bottom w:val="none" w:sz="0" w:space="0" w:color="auto"/>
            <w:right w:val="none" w:sz="0" w:space="0" w:color="auto"/>
          </w:divBdr>
        </w:div>
      </w:divsChild>
    </w:div>
    <w:div w:id="977763148">
      <w:bodyDiv w:val="1"/>
      <w:marLeft w:val="0"/>
      <w:marRight w:val="0"/>
      <w:marTop w:val="0"/>
      <w:marBottom w:val="0"/>
      <w:divBdr>
        <w:top w:val="none" w:sz="0" w:space="0" w:color="auto"/>
        <w:left w:val="none" w:sz="0" w:space="0" w:color="auto"/>
        <w:bottom w:val="none" w:sz="0" w:space="0" w:color="auto"/>
        <w:right w:val="none" w:sz="0" w:space="0" w:color="auto"/>
      </w:divBdr>
      <w:divsChild>
        <w:div w:id="1477336565">
          <w:marLeft w:val="0"/>
          <w:marRight w:val="0"/>
          <w:marTop w:val="0"/>
          <w:marBottom w:val="200"/>
          <w:divBdr>
            <w:top w:val="none" w:sz="0" w:space="0" w:color="auto"/>
            <w:left w:val="none" w:sz="0" w:space="0" w:color="auto"/>
            <w:bottom w:val="none" w:sz="0" w:space="0" w:color="auto"/>
            <w:right w:val="none" w:sz="0" w:space="0" w:color="auto"/>
          </w:divBdr>
        </w:div>
        <w:div w:id="757168002">
          <w:marLeft w:val="0"/>
          <w:marRight w:val="0"/>
          <w:marTop w:val="0"/>
          <w:marBottom w:val="200"/>
          <w:divBdr>
            <w:top w:val="none" w:sz="0" w:space="0" w:color="auto"/>
            <w:left w:val="none" w:sz="0" w:space="0" w:color="auto"/>
            <w:bottom w:val="none" w:sz="0" w:space="0" w:color="auto"/>
            <w:right w:val="none" w:sz="0" w:space="0" w:color="auto"/>
          </w:divBdr>
        </w:div>
        <w:div w:id="1538351114">
          <w:marLeft w:val="0"/>
          <w:marRight w:val="0"/>
          <w:marTop w:val="0"/>
          <w:marBottom w:val="200"/>
          <w:divBdr>
            <w:top w:val="none" w:sz="0" w:space="0" w:color="auto"/>
            <w:left w:val="none" w:sz="0" w:space="0" w:color="auto"/>
            <w:bottom w:val="none" w:sz="0" w:space="0" w:color="auto"/>
            <w:right w:val="none" w:sz="0" w:space="0" w:color="auto"/>
          </w:divBdr>
        </w:div>
        <w:div w:id="128864104">
          <w:marLeft w:val="0"/>
          <w:marRight w:val="0"/>
          <w:marTop w:val="0"/>
          <w:marBottom w:val="200"/>
          <w:divBdr>
            <w:top w:val="none" w:sz="0" w:space="0" w:color="auto"/>
            <w:left w:val="none" w:sz="0" w:space="0" w:color="auto"/>
            <w:bottom w:val="none" w:sz="0" w:space="0" w:color="auto"/>
            <w:right w:val="none" w:sz="0" w:space="0" w:color="auto"/>
          </w:divBdr>
        </w:div>
        <w:div w:id="1903370378">
          <w:marLeft w:val="0"/>
          <w:marRight w:val="0"/>
          <w:marTop w:val="0"/>
          <w:marBottom w:val="200"/>
          <w:divBdr>
            <w:top w:val="none" w:sz="0" w:space="0" w:color="auto"/>
            <w:left w:val="none" w:sz="0" w:space="0" w:color="auto"/>
            <w:bottom w:val="none" w:sz="0" w:space="0" w:color="auto"/>
            <w:right w:val="none" w:sz="0" w:space="0" w:color="auto"/>
          </w:divBdr>
        </w:div>
        <w:div w:id="1723942695">
          <w:marLeft w:val="0"/>
          <w:marRight w:val="0"/>
          <w:marTop w:val="0"/>
          <w:marBottom w:val="200"/>
          <w:divBdr>
            <w:top w:val="none" w:sz="0" w:space="0" w:color="auto"/>
            <w:left w:val="none" w:sz="0" w:space="0" w:color="auto"/>
            <w:bottom w:val="none" w:sz="0" w:space="0" w:color="auto"/>
            <w:right w:val="none" w:sz="0" w:space="0" w:color="auto"/>
          </w:divBdr>
        </w:div>
        <w:div w:id="1322393638">
          <w:marLeft w:val="0"/>
          <w:marRight w:val="0"/>
          <w:marTop w:val="0"/>
          <w:marBottom w:val="200"/>
          <w:divBdr>
            <w:top w:val="none" w:sz="0" w:space="0" w:color="auto"/>
            <w:left w:val="none" w:sz="0" w:space="0" w:color="auto"/>
            <w:bottom w:val="none" w:sz="0" w:space="0" w:color="auto"/>
            <w:right w:val="none" w:sz="0" w:space="0" w:color="auto"/>
          </w:divBdr>
        </w:div>
        <w:div w:id="1772775295">
          <w:marLeft w:val="0"/>
          <w:marRight w:val="0"/>
          <w:marTop w:val="0"/>
          <w:marBottom w:val="200"/>
          <w:divBdr>
            <w:top w:val="none" w:sz="0" w:space="0" w:color="auto"/>
            <w:left w:val="none" w:sz="0" w:space="0" w:color="auto"/>
            <w:bottom w:val="none" w:sz="0" w:space="0" w:color="auto"/>
            <w:right w:val="none" w:sz="0" w:space="0" w:color="auto"/>
          </w:divBdr>
        </w:div>
        <w:div w:id="685596643">
          <w:marLeft w:val="0"/>
          <w:marRight w:val="0"/>
          <w:marTop w:val="0"/>
          <w:marBottom w:val="200"/>
          <w:divBdr>
            <w:top w:val="none" w:sz="0" w:space="0" w:color="auto"/>
            <w:left w:val="none" w:sz="0" w:space="0" w:color="auto"/>
            <w:bottom w:val="none" w:sz="0" w:space="0" w:color="auto"/>
            <w:right w:val="none" w:sz="0" w:space="0" w:color="auto"/>
          </w:divBdr>
        </w:div>
        <w:div w:id="686100165">
          <w:marLeft w:val="0"/>
          <w:marRight w:val="0"/>
          <w:marTop w:val="0"/>
          <w:marBottom w:val="200"/>
          <w:divBdr>
            <w:top w:val="none" w:sz="0" w:space="0" w:color="auto"/>
            <w:left w:val="none" w:sz="0" w:space="0" w:color="auto"/>
            <w:bottom w:val="none" w:sz="0" w:space="0" w:color="auto"/>
            <w:right w:val="none" w:sz="0" w:space="0" w:color="auto"/>
          </w:divBdr>
        </w:div>
        <w:div w:id="510294602">
          <w:marLeft w:val="0"/>
          <w:marRight w:val="0"/>
          <w:marTop w:val="0"/>
          <w:marBottom w:val="200"/>
          <w:divBdr>
            <w:top w:val="none" w:sz="0" w:space="0" w:color="auto"/>
            <w:left w:val="none" w:sz="0" w:space="0" w:color="auto"/>
            <w:bottom w:val="none" w:sz="0" w:space="0" w:color="auto"/>
            <w:right w:val="none" w:sz="0" w:space="0" w:color="auto"/>
          </w:divBdr>
        </w:div>
        <w:div w:id="134956362">
          <w:marLeft w:val="0"/>
          <w:marRight w:val="0"/>
          <w:marTop w:val="0"/>
          <w:marBottom w:val="200"/>
          <w:divBdr>
            <w:top w:val="none" w:sz="0" w:space="0" w:color="auto"/>
            <w:left w:val="none" w:sz="0" w:space="0" w:color="auto"/>
            <w:bottom w:val="none" w:sz="0" w:space="0" w:color="auto"/>
            <w:right w:val="none" w:sz="0" w:space="0" w:color="auto"/>
          </w:divBdr>
        </w:div>
        <w:div w:id="862594493">
          <w:marLeft w:val="0"/>
          <w:marRight w:val="0"/>
          <w:marTop w:val="0"/>
          <w:marBottom w:val="200"/>
          <w:divBdr>
            <w:top w:val="none" w:sz="0" w:space="0" w:color="auto"/>
            <w:left w:val="none" w:sz="0" w:space="0" w:color="auto"/>
            <w:bottom w:val="none" w:sz="0" w:space="0" w:color="auto"/>
            <w:right w:val="none" w:sz="0" w:space="0" w:color="auto"/>
          </w:divBdr>
        </w:div>
        <w:div w:id="1347321387">
          <w:marLeft w:val="0"/>
          <w:marRight w:val="0"/>
          <w:marTop w:val="0"/>
          <w:marBottom w:val="200"/>
          <w:divBdr>
            <w:top w:val="none" w:sz="0" w:space="0" w:color="auto"/>
            <w:left w:val="none" w:sz="0" w:space="0" w:color="auto"/>
            <w:bottom w:val="none" w:sz="0" w:space="0" w:color="auto"/>
            <w:right w:val="none" w:sz="0" w:space="0" w:color="auto"/>
          </w:divBdr>
        </w:div>
        <w:div w:id="1640308154">
          <w:marLeft w:val="0"/>
          <w:marRight w:val="0"/>
          <w:marTop w:val="0"/>
          <w:marBottom w:val="200"/>
          <w:divBdr>
            <w:top w:val="none" w:sz="0" w:space="0" w:color="auto"/>
            <w:left w:val="none" w:sz="0" w:space="0" w:color="auto"/>
            <w:bottom w:val="none" w:sz="0" w:space="0" w:color="auto"/>
            <w:right w:val="none" w:sz="0" w:space="0" w:color="auto"/>
          </w:divBdr>
        </w:div>
        <w:div w:id="1810629547">
          <w:marLeft w:val="720"/>
          <w:marRight w:val="0"/>
          <w:marTop w:val="0"/>
          <w:marBottom w:val="0"/>
          <w:divBdr>
            <w:top w:val="none" w:sz="0" w:space="0" w:color="auto"/>
            <w:left w:val="none" w:sz="0" w:space="0" w:color="auto"/>
            <w:bottom w:val="none" w:sz="0" w:space="0" w:color="auto"/>
            <w:right w:val="none" w:sz="0" w:space="0" w:color="auto"/>
          </w:divBdr>
        </w:div>
      </w:divsChild>
    </w:div>
    <w:div w:id="991641895">
      <w:bodyDiv w:val="1"/>
      <w:marLeft w:val="0"/>
      <w:marRight w:val="0"/>
      <w:marTop w:val="0"/>
      <w:marBottom w:val="0"/>
      <w:divBdr>
        <w:top w:val="none" w:sz="0" w:space="0" w:color="auto"/>
        <w:left w:val="none" w:sz="0" w:space="0" w:color="auto"/>
        <w:bottom w:val="none" w:sz="0" w:space="0" w:color="auto"/>
        <w:right w:val="none" w:sz="0" w:space="0" w:color="auto"/>
      </w:divBdr>
      <w:divsChild>
        <w:div w:id="272906665">
          <w:marLeft w:val="0"/>
          <w:marRight w:val="0"/>
          <w:marTop w:val="0"/>
          <w:marBottom w:val="200"/>
          <w:divBdr>
            <w:top w:val="none" w:sz="0" w:space="0" w:color="auto"/>
            <w:left w:val="none" w:sz="0" w:space="0" w:color="auto"/>
            <w:bottom w:val="none" w:sz="0" w:space="0" w:color="auto"/>
            <w:right w:val="none" w:sz="0" w:space="0" w:color="auto"/>
          </w:divBdr>
        </w:div>
        <w:div w:id="804005602">
          <w:marLeft w:val="0"/>
          <w:marRight w:val="0"/>
          <w:marTop w:val="151"/>
          <w:marBottom w:val="151"/>
          <w:divBdr>
            <w:top w:val="none" w:sz="0" w:space="0" w:color="auto"/>
            <w:left w:val="none" w:sz="0" w:space="0" w:color="auto"/>
            <w:bottom w:val="none" w:sz="0" w:space="0" w:color="auto"/>
            <w:right w:val="none" w:sz="0" w:space="0" w:color="auto"/>
          </w:divBdr>
        </w:div>
        <w:div w:id="913586261">
          <w:marLeft w:val="0"/>
          <w:marRight w:val="0"/>
          <w:marTop w:val="151"/>
          <w:marBottom w:val="151"/>
          <w:divBdr>
            <w:top w:val="none" w:sz="0" w:space="0" w:color="auto"/>
            <w:left w:val="none" w:sz="0" w:space="0" w:color="auto"/>
            <w:bottom w:val="none" w:sz="0" w:space="0" w:color="auto"/>
            <w:right w:val="none" w:sz="0" w:space="0" w:color="auto"/>
          </w:divBdr>
        </w:div>
        <w:div w:id="599335612">
          <w:marLeft w:val="0"/>
          <w:marRight w:val="0"/>
          <w:marTop w:val="151"/>
          <w:marBottom w:val="151"/>
          <w:divBdr>
            <w:top w:val="none" w:sz="0" w:space="0" w:color="auto"/>
            <w:left w:val="none" w:sz="0" w:space="0" w:color="auto"/>
            <w:bottom w:val="none" w:sz="0" w:space="0" w:color="auto"/>
            <w:right w:val="none" w:sz="0" w:space="0" w:color="auto"/>
          </w:divBdr>
        </w:div>
        <w:div w:id="425617249">
          <w:marLeft w:val="0"/>
          <w:marRight w:val="0"/>
          <w:marTop w:val="151"/>
          <w:marBottom w:val="151"/>
          <w:divBdr>
            <w:top w:val="none" w:sz="0" w:space="0" w:color="auto"/>
            <w:left w:val="none" w:sz="0" w:space="0" w:color="auto"/>
            <w:bottom w:val="none" w:sz="0" w:space="0" w:color="auto"/>
            <w:right w:val="none" w:sz="0" w:space="0" w:color="auto"/>
          </w:divBdr>
        </w:div>
        <w:div w:id="628782677">
          <w:marLeft w:val="0"/>
          <w:marRight w:val="0"/>
          <w:marTop w:val="151"/>
          <w:marBottom w:val="151"/>
          <w:divBdr>
            <w:top w:val="none" w:sz="0" w:space="0" w:color="auto"/>
            <w:left w:val="none" w:sz="0" w:space="0" w:color="auto"/>
            <w:bottom w:val="none" w:sz="0" w:space="0" w:color="auto"/>
            <w:right w:val="none" w:sz="0" w:space="0" w:color="auto"/>
          </w:divBdr>
        </w:div>
        <w:div w:id="1182470707">
          <w:marLeft w:val="0"/>
          <w:marRight w:val="0"/>
          <w:marTop w:val="151"/>
          <w:marBottom w:val="151"/>
          <w:divBdr>
            <w:top w:val="none" w:sz="0" w:space="0" w:color="auto"/>
            <w:left w:val="none" w:sz="0" w:space="0" w:color="auto"/>
            <w:bottom w:val="none" w:sz="0" w:space="0" w:color="auto"/>
            <w:right w:val="none" w:sz="0" w:space="0" w:color="auto"/>
          </w:divBdr>
        </w:div>
        <w:div w:id="1318264722">
          <w:marLeft w:val="0"/>
          <w:marRight w:val="0"/>
          <w:marTop w:val="151"/>
          <w:marBottom w:val="151"/>
          <w:divBdr>
            <w:top w:val="none" w:sz="0" w:space="0" w:color="auto"/>
            <w:left w:val="none" w:sz="0" w:space="0" w:color="auto"/>
            <w:bottom w:val="none" w:sz="0" w:space="0" w:color="auto"/>
            <w:right w:val="none" w:sz="0" w:space="0" w:color="auto"/>
          </w:divBdr>
        </w:div>
        <w:div w:id="1174225774">
          <w:marLeft w:val="0"/>
          <w:marRight w:val="0"/>
          <w:marTop w:val="151"/>
          <w:marBottom w:val="151"/>
          <w:divBdr>
            <w:top w:val="none" w:sz="0" w:space="0" w:color="auto"/>
            <w:left w:val="none" w:sz="0" w:space="0" w:color="auto"/>
            <w:bottom w:val="none" w:sz="0" w:space="0" w:color="auto"/>
            <w:right w:val="none" w:sz="0" w:space="0" w:color="auto"/>
          </w:divBdr>
        </w:div>
        <w:div w:id="424154208">
          <w:marLeft w:val="0"/>
          <w:marRight w:val="0"/>
          <w:marTop w:val="151"/>
          <w:marBottom w:val="151"/>
          <w:divBdr>
            <w:top w:val="none" w:sz="0" w:space="0" w:color="auto"/>
            <w:left w:val="none" w:sz="0" w:space="0" w:color="auto"/>
            <w:bottom w:val="none" w:sz="0" w:space="0" w:color="auto"/>
            <w:right w:val="none" w:sz="0" w:space="0" w:color="auto"/>
          </w:divBdr>
          <w:divsChild>
            <w:div w:id="1899976584">
              <w:marLeft w:val="0"/>
              <w:marRight w:val="0"/>
              <w:marTop w:val="151"/>
              <w:marBottom w:val="151"/>
              <w:divBdr>
                <w:top w:val="none" w:sz="0" w:space="0" w:color="auto"/>
                <w:left w:val="none" w:sz="0" w:space="0" w:color="auto"/>
                <w:bottom w:val="none" w:sz="0" w:space="0" w:color="auto"/>
                <w:right w:val="none" w:sz="0" w:space="0" w:color="auto"/>
              </w:divBdr>
            </w:div>
          </w:divsChild>
        </w:div>
        <w:div w:id="717167766">
          <w:marLeft w:val="0"/>
          <w:marRight w:val="0"/>
          <w:marTop w:val="151"/>
          <w:marBottom w:val="151"/>
          <w:divBdr>
            <w:top w:val="none" w:sz="0" w:space="0" w:color="auto"/>
            <w:left w:val="none" w:sz="0" w:space="0" w:color="auto"/>
            <w:bottom w:val="none" w:sz="0" w:space="0" w:color="auto"/>
            <w:right w:val="none" w:sz="0" w:space="0" w:color="auto"/>
          </w:divBdr>
        </w:div>
        <w:div w:id="1082025670">
          <w:marLeft w:val="0"/>
          <w:marRight w:val="0"/>
          <w:marTop w:val="151"/>
          <w:marBottom w:val="151"/>
          <w:divBdr>
            <w:top w:val="none" w:sz="0" w:space="0" w:color="auto"/>
            <w:left w:val="none" w:sz="0" w:space="0" w:color="auto"/>
            <w:bottom w:val="none" w:sz="0" w:space="0" w:color="auto"/>
            <w:right w:val="none" w:sz="0" w:space="0" w:color="auto"/>
          </w:divBdr>
        </w:div>
        <w:div w:id="1759209866">
          <w:marLeft w:val="0"/>
          <w:marRight w:val="0"/>
          <w:marTop w:val="151"/>
          <w:marBottom w:val="151"/>
          <w:divBdr>
            <w:top w:val="none" w:sz="0" w:space="0" w:color="auto"/>
            <w:left w:val="none" w:sz="0" w:space="0" w:color="auto"/>
            <w:bottom w:val="none" w:sz="0" w:space="0" w:color="auto"/>
            <w:right w:val="none" w:sz="0" w:space="0" w:color="auto"/>
          </w:divBdr>
        </w:div>
        <w:div w:id="98374009">
          <w:marLeft w:val="0"/>
          <w:marRight w:val="0"/>
          <w:marTop w:val="151"/>
          <w:marBottom w:val="151"/>
          <w:divBdr>
            <w:top w:val="none" w:sz="0" w:space="0" w:color="auto"/>
            <w:left w:val="none" w:sz="0" w:space="0" w:color="auto"/>
            <w:bottom w:val="none" w:sz="0" w:space="0" w:color="auto"/>
            <w:right w:val="none" w:sz="0" w:space="0" w:color="auto"/>
          </w:divBdr>
        </w:div>
        <w:div w:id="1333293434">
          <w:marLeft w:val="0"/>
          <w:marRight w:val="0"/>
          <w:marTop w:val="151"/>
          <w:marBottom w:val="151"/>
          <w:divBdr>
            <w:top w:val="none" w:sz="0" w:space="0" w:color="auto"/>
            <w:left w:val="none" w:sz="0" w:space="0" w:color="auto"/>
            <w:bottom w:val="none" w:sz="0" w:space="0" w:color="auto"/>
            <w:right w:val="none" w:sz="0" w:space="0" w:color="auto"/>
          </w:divBdr>
        </w:div>
        <w:div w:id="1874264716">
          <w:marLeft w:val="0"/>
          <w:marRight w:val="0"/>
          <w:marTop w:val="151"/>
          <w:marBottom w:val="151"/>
          <w:divBdr>
            <w:top w:val="none" w:sz="0" w:space="0" w:color="auto"/>
            <w:left w:val="none" w:sz="0" w:space="0" w:color="auto"/>
            <w:bottom w:val="none" w:sz="0" w:space="0" w:color="auto"/>
            <w:right w:val="none" w:sz="0" w:space="0" w:color="auto"/>
          </w:divBdr>
        </w:div>
        <w:div w:id="877353327">
          <w:marLeft w:val="0"/>
          <w:marRight w:val="0"/>
          <w:marTop w:val="151"/>
          <w:marBottom w:val="151"/>
          <w:divBdr>
            <w:top w:val="none" w:sz="0" w:space="0" w:color="auto"/>
            <w:left w:val="none" w:sz="0" w:space="0" w:color="auto"/>
            <w:bottom w:val="none" w:sz="0" w:space="0" w:color="auto"/>
            <w:right w:val="none" w:sz="0" w:space="0" w:color="auto"/>
          </w:divBdr>
        </w:div>
        <w:div w:id="687216618">
          <w:marLeft w:val="0"/>
          <w:marRight w:val="0"/>
          <w:marTop w:val="151"/>
          <w:marBottom w:val="151"/>
          <w:divBdr>
            <w:top w:val="none" w:sz="0" w:space="0" w:color="auto"/>
            <w:left w:val="none" w:sz="0" w:space="0" w:color="auto"/>
            <w:bottom w:val="none" w:sz="0" w:space="0" w:color="auto"/>
            <w:right w:val="none" w:sz="0" w:space="0" w:color="auto"/>
          </w:divBdr>
        </w:div>
        <w:div w:id="2089419814">
          <w:marLeft w:val="0"/>
          <w:marRight w:val="0"/>
          <w:marTop w:val="151"/>
          <w:marBottom w:val="151"/>
          <w:divBdr>
            <w:top w:val="none" w:sz="0" w:space="0" w:color="auto"/>
            <w:left w:val="none" w:sz="0" w:space="0" w:color="auto"/>
            <w:bottom w:val="none" w:sz="0" w:space="0" w:color="auto"/>
            <w:right w:val="none" w:sz="0" w:space="0" w:color="auto"/>
          </w:divBdr>
        </w:div>
        <w:div w:id="592711895">
          <w:marLeft w:val="0"/>
          <w:marRight w:val="0"/>
          <w:marTop w:val="151"/>
          <w:marBottom w:val="151"/>
          <w:divBdr>
            <w:top w:val="none" w:sz="0" w:space="0" w:color="auto"/>
            <w:left w:val="none" w:sz="0" w:space="0" w:color="auto"/>
            <w:bottom w:val="none" w:sz="0" w:space="0" w:color="auto"/>
            <w:right w:val="none" w:sz="0" w:space="0" w:color="auto"/>
          </w:divBdr>
        </w:div>
        <w:div w:id="630095792">
          <w:marLeft w:val="0"/>
          <w:marRight w:val="0"/>
          <w:marTop w:val="151"/>
          <w:marBottom w:val="151"/>
          <w:divBdr>
            <w:top w:val="none" w:sz="0" w:space="0" w:color="auto"/>
            <w:left w:val="none" w:sz="0" w:space="0" w:color="auto"/>
            <w:bottom w:val="none" w:sz="0" w:space="0" w:color="auto"/>
            <w:right w:val="none" w:sz="0" w:space="0" w:color="auto"/>
          </w:divBdr>
          <w:divsChild>
            <w:div w:id="492990433">
              <w:marLeft w:val="0"/>
              <w:marRight w:val="0"/>
              <w:marTop w:val="151"/>
              <w:marBottom w:val="151"/>
              <w:divBdr>
                <w:top w:val="none" w:sz="0" w:space="0" w:color="auto"/>
                <w:left w:val="none" w:sz="0" w:space="0" w:color="auto"/>
                <w:bottom w:val="none" w:sz="0" w:space="0" w:color="auto"/>
                <w:right w:val="none" w:sz="0" w:space="0" w:color="auto"/>
              </w:divBdr>
            </w:div>
            <w:div w:id="1939211142">
              <w:marLeft w:val="0"/>
              <w:marRight w:val="0"/>
              <w:marTop w:val="151"/>
              <w:marBottom w:val="151"/>
              <w:divBdr>
                <w:top w:val="none" w:sz="0" w:space="0" w:color="auto"/>
                <w:left w:val="none" w:sz="0" w:space="0" w:color="auto"/>
                <w:bottom w:val="none" w:sz="0" w:space="0" w:color="auto"/>
                <w:right w:val="none" w:sz="0" w:space="0" w:color="auto"/>
              </w:divBdr>
              <w:divsChild>
                <w:div w:id="868253074">
                  <w:marLeft w:val="0"/>
                  <w:marRight w:val="0"/>
                  <w:marTop w:val="151"/>
                  <w:marBottom w:val="151"/>
                  <w:divBdr>
                    <w:top w:val="none" w:sz="0" w:space="0" w:color="auto"/>
                    <w:left w:val="none" w:sz="0" w:space="0" w:color="auto"/>
                    <w:bottom w:val="none" w:sz="0" w:space="0" w:color="auto"/>
                    <w:right w:val="none" w:sz="0" w:space="0" w:color="auto"/>
                  </w:divBdr>
                </w:div>
                <w:div w:id="2131243796">
                  <w:marLeft w:val="0"/>
                  <w:marRight w:val="0"/>
                  <w:marTop w:val="151"/>
                  <w:marBottom w:val="151"/>
                  <w:divBdr>
                    <w:top w:val="none" w:sz="0" w:space="0" w:color="auto"/>
                    <w:left w:val="none" w:sz="0" w:space="0" w:color="auto"/>
                    <w:bottom w:val="none" w:sz="0" w:space="0" w:color="auto"/>
                    <w:right w:val="none" w:sz="0" w:space="0" w:color="auto"/>
                  </w:divBdr>
                </w:div>
                <w:div w:id="673604492">
                  <w:marLeft w:val="0"/>
                  <w:marRight w:val="0"/>
                  <w:marTop w:val="151"/>
                  <w:marBottom w:val="151"/>
                  <w:divBdr>
                    <w:top w:val="none" w:sz="0" w:space="0" w:color="auto"/>
                    <w:left w:val="none" w:sz="0" w:space="0" w:color="auto"/>
                    <w:bottom w:val="none" w:sz="0" w:space="0" w:color="auto"/>
                    <w:right w:val="none" w:sz="0" w:space="0" w:color="auto"/>
                  </w:divBdr>
                </w:div>
                <w:div w:id="658078310">
                  <w:marLeft w:val="0"/>
                  <w:marRight w:val="0"/>
                  <w:marTop w:val="151"/>
                  <w:marBottom w:val="151"/>
                  <w:divBdr>
                    <w:top w:val="none" w:sz="0" w:space="0" w:color="auto"/>
                    <w:left w:val="none" w:sz="0" w:space="0" w:color="auto"/>
                    <w:bottom w:val="none" w:sz="0" w:space="0" w:color="auto"/>
                    <w:right w:val="none" w:sz="0" w:space="0" w:color="auto"/>
                  </w:divBdr>
                </w:div>
                <w:div w:id="1348484044">
                  <w:marLeft w:val="0"/>
                  <w:marRight w:val="0"/>
                  <w:marTop w:val="151"/>
                  <w:marBottom w:val="151"/>
                  <w:divBdr>
                    <w:top w:val="none" w:sz="0" w:space="0" w:color="auto"/>
                    <w:left w:val="none" w:sz="0" w:space="0" w:color="auto"/>
                    <w:bottom w:val="none" w:sz="0" w:space="0" w:color="auto"/>
                    <w:right w:val="none" w:sz="0" w:space="0" w:color="auto"/>
                  </w:divBdr>
                </w:div>
                <w:div w:id="621032188">
                  <w:marLeft w:val="0"/>
                  <w:marRight w:val="0"/>
                  <w:marTop w:val="151"/>
                  <w:marBottom w:val="151"/>
                  <w:divBdr>
                    <w:top w:val="none" w:sz="0" w:space="0" w:color="auto"/>
                    <w:left w:val="none" w:sz="0" w:space="0" w:color="auto"/>
                    <w:bottom w:val="none" w:sz="0" w:space="0" w:color="auto"/>
                    <w:right w:val="none" w:sz="0" w:space="0" w:color="auto"/>
                  </w:divBdr>
                </w:div>
                <w:div w:id="337274977">
                  <w:marLeft w:val="0"/>
                  <w:marRight w:val="0"/>
                  <w:marTop w:val="151"/>
                  <w:marBottom w:val="151"/>
                  <w:divBdr>
                    <w:top w:val="none" w:sz="0" w:space="0" w:color="auto"/>
                    <w:left w:val="none" w:sz="0" w:space="0" w:color="auto"/>
                    <w:bottom w:val="none" w:sz="0" w:space="0" w:color="auto"/>
                    <w:right w:val="none" w:sz="0" w:space="0" w:color="auto"/>
                  </w:divBdr>
                </w:div>
                <w:div w:id="1699156921">
                  <w:marLeft w:val="0"/>
                  <w:marRight w:val="0"/>
                  <w:marTop w:val="151"/>
                  <w:marBottom w:val="151"/>
                  <w:divBdr>
                    <w:top w:val="none" w:sz="0" w:space="0" w:color="auto"/>
                    <w:left w:val="none" w:sz="0" w:space="0" w:color="auto"/>
                    <w:bottom w:val="none" w:sz="0" w:space="0" w:color="auto"/>
                    <w:right w:val="none" w:sz="0" w:space="0" w:color="auto"/>
                  </w:divBdr>
                </w:div>
                <w:div w:id="855995331">
                  <w:marLeft w:val="0"/>
                  <w:marRight w:val="0"/>
                  <w:marTop w:val="151"/>
                  <w:marBottom w:val="151"/>
                  <w:divBdr>
                    <w:top w:val="none" w:sz="0" w:space="0" w:color="auto"/>
                    <w:left w:val="none" w:sz="0" w:space="0" w:color="auto"/>
                    <w:bottom w:val="none" w:sz="0" w:space="0" w:color="auto"/>
                    <w:right w:val="none" w:sz="0" w:space="0" w:color="auto"/>
                  </w:divBdr>
                </w:div>
                <w:div w:id="648633110">
                  <w:marLeft w:val="0"/>
                  <w:marRight w:val="0"/>
                  <w:marTop w:val="151"/>
                  <w:marBottom w:val="151"/>
                  <w:divBdr>
                    <w:top w:val="none" w:sz="0" w:space="0" w:color="auto"/>
                    <w:left w:val="none" w:sz="0" w:space="0" w:color="auto"/>
                    <w:bottom w:val="none" w:sz="0" w:space="0" w:color="auto"/>
                    <w:right w:val="none" w:sz="0" w:space="0" w:color="auto"/>
                  </w:divBdr>
                </w:div>
              </w:divsChild>
            </w:div>
          </w:divsChild>
        </w:div>
      </w:divsChild>
    </w:div>
    <w:div w:id="1062829285">
      <w:bodyDiv w:val="1"/>
      <w:marLeft w:val="0"/>
      <w:marRight w:val="0"/>
      <w:marTop w:val="0"/>
      <w:marBottom w:val="0"/>
      <w:divBdr>
        <w:top w:val="none" w:sz="0" w:space="0" w:color="auto"/>
        <w:left w:val="none" w:sz="0" w:space="0" w:color="auto"/>
        <w:bottom w:val="none" w:sz="0" w:space="0" w:color="auto"/>
        <w:right w:val="none" w:sz="0" w:space="0" w:color="auto"/>
      </w:divBdr>
    </w:div>
    <w:div w:id="1127506578">
      <w:bodyDiv w:val="1"/>
      <w:marLeft w:val="0"/>
      <w:marRight w:val="0"/>
      <w:marTop w:val="0"/>
      <w:marBottom w:val="0"/>
      <w:divBdr>
        <w:top w:val="none" w:sz="0" w:space="0" w:color="auto"/>
        <w:left w:val="none" w:sz="0" w:space="0" w:color="auto"/>
        <w:bottom w:val="none" w:sz="0" w:space="0" w:color="auto"/>
        <w:right w:val="none" w:sz="0" w:space="0" w:color="auto"/>
      </w:divBdr>
    </w:div>
    <w:div w:id="1129738568">
      <w:bodyDiv w:val="1"/>
      <w:marLeft w:val="0"/>
      <w:marRight w:val="0"/>
      <w:marTop w:val="0"/>
      <w:marBottom w:val="0"/>
      <w:divBdr>
        <w:top w:val="none" w:sz="0" w:space="0" w:color="auto"/>
        <w:left w:val="none" w:sz="0" w:space="0" w:color="auto"/>
        <w:bottom w:val="none" w:sz="0" w:space="0" w:color="auto"/>
        <w:right w:val="none" w:sz="0" w:space="0" w:color="auto"/>
      </w:divBdr>
      <w:divsChild>
        <w:div w:id="1906598599">
          <w:marLeft w:val="0"/>
          <w:marRight w:val="0"/>
          <w:marTop w:val="0"/>
          <w:marBottom w:val="0"/>
          <w:divBdr>
            <w:top w:val="none" w:sz="0" w:space="0" w:color="auto"/>
            <w:left w:val="none" w:sz="0" w:space="0" w:color="auto"/>
            <w:bottom w:val="none" w:sz="0" w:space="0" w:color="auto"/>
            <w:right w:val="none" w:sz="0" w:space="0" w:color="auto"/>
          </w:divBdr>
        </w:div>
        <w:div w:id="271472154">
          <w:marLeft w:val="0"/>
          <w:marRight w:val="0"/>
          <w:marTop w:val="0"/>
          <w:marBottom w:val="0"/>
          <w:divBdr>
            <w:top w:val="none" w:sz="0" w:space="0" w:color="auto"/>
            <w:left w:val="none" w:sz="0" w:space="0" w:color="auto"/>
            <w:bottom w:val="none" w:sz="0" w:space="0" w:color="auto"/>
            <w:right w:val="none" w:sz="0" w:space="0" w:color="auto"/>
          </w:divBdr>
        </w:div>
      </w:divsChild>
    </w:div>
    <w:div w:id="1257984023">
      <w:bodyDiv w:val="1"/>
      <w:marLeft w:val="0"/>
      <w:marRight w:val="0"/>
      <w:marTop w:val="0"/>
      <w:marBottom w:val="0"/>
      <w:divBdr>
        <w:top w:val="none" w:sz="0" w:space="0" w:color="auto"/>
        <w:left w:val="none" w:sz="0" w:space="0" w:color="auto"/>
        <w:bottom w:val="none" w:sz="0" w:space="0" w:color="auto"/>
        <w:right w:val="none" w:sz="0" w:space="0" w:color="auto"/>
      </w:divBdr>
      <w:divsChild>
        <w:div w:id="1663502728">
          <w:marLeft w:val="0"/>
          <w:marRight w:val="0"/>
          <w:marTop w:val="0"/>
          <w:marBottom w:val="0"/>
          <w:divBdr>
            <w:top w:val="none" w:sz="0" w:space="0" w:color="auto"/>
            <w:left w:val="none" w:sz="0" w:space="0" w:color="auto"/>
            <w:bottom w:val="none" w:sz="0" w:space="0" w:color="auto"/>
            <w:right w:val="none" w:sz="0" w:space="0" w:color="auto"/>
          </w:divBdr>
        </w:div>
        <w:div w:id="366420222">
          <w:marLeft w:val="0"/>
          <w:marRight w:val="0"/>
          <w:marTop w:val="0"/>
          <w:marBottom w:val="0"/>
          <w:divBdr>
            <w:top w:val="none" w:sz="0" w:space="0" w:color="auto"/>
            <w:left w:val="none" w:sz="0" w:space="0" w:color="auto"/>
            <w:bottom w:val="none" w:sz="0" w:space="0" w:color="auto"/>
            <w:right w:val="none" w:sz="0" w:space="0" w:color="auto"/>
          </w:divBdr>
        </w:div>
      </w:divsChild>
    </w:div>
    <w:div w:id="1498884567">
      <w:bodyDiv w:val="1"/>
      <w:marLeft w:val="0"/>
      <w:marRight w:val="0"/>
      <w:marTop w:val="0"/>
      <w:marBottom w:val="0"/>
      <w:divBdr>
        <w:top w:val="none" w:sz="0" w:space="0" w:color="auto"/>
        <w:left w:val="none" w:sz="0" w:space="0" w:color="auto"/>
        <w:bottom w:val="none" w:sz="0" w:space="0" w:color="auto"/>
        <w:right w:val="none" w:sz="0" w:space="0" w:color="auto"/>
      </w:divBdr>
    </w:div>
    <w:div w:id="1503664579">
      <w:bodyDiv w:val="1"/>
      <w:marLeft w:val="0"/>
      <w:marRight w:val="0"/>
      <w:marTop w:val="0"/>
      <w:marBottom w:val="0"/>
      <w:divBdr>
        <w:top w:val="none" w:sz="0" w:space="0" w:color="auto"/>
        <w:left w:val="none" w:sz="0" w:space="0" w:color="auto"/>
        <w:bottom w:val="none" w:sz="0" w:space="0" w:color="auto"/>
        <w:right w:val="none" w:sz="0" w:space="0" w:color="auto"/>
      </w:divBdr>
    </w:div>
    <w:div w:id="1578516771">
      <w:bodyDiv w:val="1"/>
      <w:marLeft w:val="0"/>
      <w:marRight w:val="0"/>
      <w:marTop w:val="0"/>
      <w:marBottom w:val="0"/>
      <w:divBdr>
        <w:top w:val="none" w:sz="0" w:space="0" w:color="auto"/>
        <w:left w:val="none" w:sz="0" w:space="0" w:color="auto"/>
        <w:bottom w:val="none" w:sz="0" w:space="0" w:color="auto"/>
        <w:right w:val="none" w:sz="0" w:space="0" w:color="auto"/>
      </w:divBdr>
    </w:div>
    <w:div w:id="1581866292">
      <w:bodyDiv w:val="1"/>
      <w:marLeft w:val="0"/>
      <w:marRight w:val="0"/>
      <w:marTop w:val="0"/>
      <w:marBottom w:val="0"/>
      <w:divBdr>
        <w:top w:val="none" w:sz="0" w:space="0" w:color="auto"/>
        <w:left w:val="none" w:sz="0" w:space="0" w:color="auto"/>
        <w:bottom w:val="none" w:sz="0" w:space="0" w:color="auto"/>
        <w:right w:val="none" w:sz="0" w:space="0" w:color="auto"/>
      </w:divBdr>
    </w:div>
    <w:div w:id="1665745140">
      <w:bodyDiv w:val="1"/>
      <w:marLeft w:val="0"/>
      <w:marRight w:val="0"/>
      <w:marTop w:val="0"/>
      <w:marBottom w:val="0"/>
      <w:divBdr>
        <w:top w:val="none" w:sz="0" w:space="0" w:color="auto"/>
        <w:left w:val="none" w:sz="0" w:space="0" w:color="auto"/>
        <w:bottom w:val="none" w:sz="0" w:space="0" w:color="auto"/>
        <w:right w:val="none" w:sz="0" w:space="0" w:color="auto"/>
      </w:divBdr>
    </w:div>
    <w:div w:id="1707749374">
      <w:bodyDiv w:val="1"/>
      <w:marLeft w:val="0"/>
      <w:marRight w:val="0"/>
      <w:marTop w:val="0"/>
      <w:marBottom w:val="0"/>
      <w:divBdr>
        <w:top w:val="none" w:sz="0" w:space="0" w:color="auto"/>
        <w:left w:val="none" w:sz="0" w:space="0" w:color="auto"/>
        <w:bottom w:val="none" w:sz="0" w:space="0" w:color="auto"/>
        <w:right w:val="none" w:sz="0" w:space="0" w:color="auto"/>
      </w:divBdr>
      <w:divsChild>
        <w:div w:id="1884097500">
          <w:marLeft w:val="0"/>
          <w:marRight w:val="0"/>
          <w:marTop w:val="0"/>
          <w:marBottom w:val="200"/>
          <w:divBdr>
            <w:top w:val="none" w:sz="0" w:space="0" w:color="auto"/>
            <w:left w:val="none" w:sz="0" w:space="0" w:color="auto"/>
            <w:bottom w:val="none" w:sz="0" w:space="0" w:color="auto"/>
            <w:right w:val="none" w:sz="0" w:space="0" w:color="auto"/>
          </w:divBdr>
        </w:div>
        <w:div w:id="2011904273">
          <w:marLeft w:val="0"/>
          <w:marRight w:val="0"/>
          <w:marTop w:val="0"/>
          <w:marBottom w:val="200"/>
          <w:divBdr>
            <w:top w:val="none" w:sz="0" w:space="0" w:color="auto"/>
            <w:left w:val="none" w:sz="0" w:space="0" w:color="auto"/>
            <w:bottom w:val="none" w:sz="0" w:space="0" w:color="auto"/>
            <w:right w:val="none" w:sz="0" w:space="0" w:color="auto"/>
          </w:divBdr>
        </w:div>
        <w:div w:id="1571698095">
          <w:marLeft w:val="0"/>
          <w:marRight w:val="0"/>
          <w:marTop w:val="0"/>
          <w:marBottom w:val="200"/>
          <w:divBdr>
            <w:top w:val="none" w:sz="0" w:space="0" w:color="auto"/>
            <w:left w:val="none" w:sz="0" w:space="0" w:color="auto"/>
            <w:bottom w:val="none" w:sz="0" w:space="0" w:color="auto"/>
            <w:right w:val="none" w:sz="0" w:space="0" w:color="auto"/>
          </w:divBdr>
        </w:div>
        <w:div w:id="513498875">
          <w:marLeft w:val="0"/>
          <w:marRight w:val="0"/>
          <w:marTop w:val="0"/>
          <w:marBottom w:val="200"/>
          <w:divBdr>
            <w:top w:val="none" w:sz="0" w:space="0" w:color="auto"/>
            <w:left w:val="none" w:sz="0" w:space="0" w:color="auto"/>
            <w:bottom w:val="none" w:sz="0" w:space="0" w:color="auto"/>
            <w:right w:val="none" w:sz="0" w:space="0" w:color="auto"/>
          </w:divBdr>
        </w:div>
      </w:divsChild>
    </w:div>
    <w:div w:id="1711493412">
      <w:bodyDiv w:val="1"/>
      <w:marLeft w:val="0"/>
      <w:marRight w:val="0"/>
      <w:marTop w:val="0"/>
      <w:marBottom w:val="0"/>
      <w:divBdr>
        <w:top w:val="none" w:sz="0" w:space="0" w:color="auto"/>
        <w:left w:val="none" w:sz="0" w:space="0" w:color="auto"/>
        <w:bottom w:val="none" w:sz="0" w:space="0" w:color="auto"/>
        <w:right w:val="none" w:sz="0" w:space="0" w:color="auto"/>
      </w:divBdr>
      <w:divsChild>
        <w:div w:id="568341820">
          <w:marLeft w:val="0"/>
          <w:marRight w:val="0"/>
          <w:marTop w:val="0"/>
          <w:marBottom w:val="0"/>
          <w:divBdr>
            <w:top w:val="none" w:sz="0" w:space="0" w:color="auto"/>
            <w:left w:val="none" w:sz="0" w:space="0" w:color="auto"/>
            <w:bottom w:val="none" w:sz="0" w:space="0" w:color="auto"/>
            <w:right w:val="none" w:sz="0" w:space="0" w:color="auto"/>
          </w:divBdr>
        </w:div>
      </w:divsChild>
    </w:div>
    <w:div w:id="1744833732">
      <w:bodyDiv w:val="1"/>
      <w:marLeft w:val="0"/>
      <w:marRight w:val="0"/>
      <w:marTop w:val="0"/>
      <w:marBottom w:val="0"/>
      <w:divBdr>
        <w:top w:val="none" w:sz="0" w:space="0" w:color="auto"/>
        <w:left w:val="none" w:sz="0" w:space="0" w:color="auto"/>
        <w:bottom w:val="none" w:sz="0" w:space="0" w:color="auto"/>
        <w:right w:val="none" w:sz="0" w:space="0" w:color="auto"/>
      </w:divBdr>
      <w:divsChild>
        <w:div w:id="2093625083">
          <w:marLeft w:val="0"/>
          <w:marRight w:val="0"/>
          <w:marTop w:val="0"/>
          <w:marBottom w:val="0"/>
          <w:divBdr>
            <w:top w:val="none" w:sz="0" w:space="0" w:color="auto"/>
            <w:left w:val="none" w:sz="0" w:space="0" w:color="auto"/>
            <w:bottom w:val="none" w:sz="0" w:space="0" w:color="auto"/>
            <w:right w:val="none" w:sz="0" w:space="0" w:color="auto"/>
          </w:divBdr>
        </w:div>
      </w:divsChild>
    </w:div>
    <w:div w:id="1816334819">
      <w:bodyDiv w:val="1"/>
      <w:marLeft w:val="0"/>
      <w:marRight w:val="0"/>
      <w:marTop w:val="0"/>
      <w:marBottom w:val="0"/>
      <w:divBdr>
        <w:top w:val="none" w:sz="0" w:space="0" w:color="auto"/>
        <w:left w:val="none" w:sz="0" w:space="0" w:color="auto"/>
        <w:bottom w:val="none" w:sz="0" w:space="0" w:color="auto"/>
        <w:right w:val="none" w:sz="0" w:space="0" w:color="auto"/>
      </w:divBdr>
    </w:div>
    <w:div w:id="1843621117">
      <w:bodyDiv w:val="1"/>
      <w:marLeft w:val="0"/>
      <w:marRight w:val="0"/>
      <w:marTop w:val="0"/>
      <w:marBottom w:val="0"/>
      <w:divBdr>
        <w:top w:val="none" w:sz="0" w:space="0" w:color="auto"/>
        <w:left w:val="none" w:sz="0" w:space="0" w:color="auto"/>
        <w:bottom w:val="none" w:sz="0" w:space="0" w:color="auto"/>
        <w:right w:val="none" w:sz="0" w:space="0" w:color="auto"/>
      </w:divBdr>
      <w:divsChild>
        <w:div w:id="735317613">
          <w:marLeft w:val="0"/>
          <w:marRight w:val="0"/>
          <w:marTop w:val="0"/>
          <w:marBottom w:val="200"/>
          <w:divBdr>
            <w:top w:val="none" w:sz="0" w:space="0" w:color="auto"/>
            <w:left w:val="none" w:sz="0" w:space="0" w:color="auto"/>
            <w:bottom w:val="none" w:sz="0" w:space="0" w:color="auto"/>
            <w:right w:val="none" w:sz="0" w:space="0" w:color="auto"/>
          </w:divBdr>
        </w:div>
        <w:div w:id="2101834118">
          <w:marLeft w:val="0"/>
          <w:marRight w:val="0"/>
          <w:marTop w:val="0"/>
          <w:marBottom w:val="200"/>
          <w:divBdr>
            <w:top w:val="none" w:sz="0" w:space="0" w:color="auto"/>
            <w:left w:val="none" w:sz="0" w:space="0" w:color="auto"/>
            <w:bottom w:val="none" w:sz="0" w:space="0" w:color="auto"/>
            <w:right w:val="none" w:sz="0" w:space="0" w:color="auto"/>
          </w:divBdr>
        </w:div>
        <w:div w:id="1074010763">
          <w:marLeft w:val="0"/>
          <w:marRight w:val="0"/>
          <w:marTop w:val="0"/>
          <w:marBottom w:val="200"/>
          <w:divBdr>
            <w:top w:val="none" w:sz="0" w:space="0" w:color="auto"/>
            <w:left w:val="none" w:sz="0" w:space="0" w:color="auto"/>
            <w:bottom w:val="none" w:sz="0" w:space="0" w:color="auto"/>
            <w:right w:val="none" w:sz="0" w:space="0" w:color="auto"/>
          </w:divBdr>
        </w:div>
        <w:div w:id="1694259109">
          <w:marLeft w:val="0"/>
          <w:marRight w:val="0"/>
          <w:marTop w:val="0"/>
          <w:marBottom w:val="200"/>
          <w:divBdr>
            <w:top w:val="none" w:sz="0" w:space="0" w:color="auto"/>
            <w:left w:val="none" w:sz="0" w:space="0" w:color="auto"/>
            <w:bottom w:val="none" w:sz="0" w:space="0" w:color="auto"/>
            <w:right w:val="none" w:sz="0" w:space="0" w:color="auto"/>
          </w:divBdr>
        </w:div>
      </w:divsChild>
    </w:div>
    <w:div w:id="19921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C7F2-87FC-4951-934D-FB3976C6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jaime merlano</dc:creator>
  <cp:lastModifiedBy>Usuario de Windows</cp:lastModifiedBy>
  <cp:revision>6</cp:revision>
  <cp:lastPrinted>2019-05-03T00:16:00Z</cp:lastPrinted>
  <dcterms:created xsi:type="dcterms:W3CDTF">2018-05-24T00:30:00Z</dcterms:created>
  <dcterms:modified xsi:type="dcterms:W3CDTF">2019-05-03T00:29:00Z</dcterms:modified>
</cp:coreProperties>
</file>